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28" w:rsidRPr="00304770" w:rsidRDefault="00304770">
      <w:pPr>
        <w:pStyle w:val="ConsPlusNormal0"/>
        <w:jc w:val="center"/>
        <w:rPr>
          <w:color w:val="000000" w:themeColor="text1"/>
        </w:rPr>
      </w:pPr>
      <w:bookmarkStart w:id="0" w:name="_GoBack"/>
      <w:bookmarkEnd w:id="0"/>
      <w:r w:rsidRPr="00304770">
        <w:rPr>
          <w:color w:val="000000" w:themeColor="text1"/>
        </w:rPr>
        <w:t>______________________________________________</w:t>
      </w:r>
    </w:p>
    <w:p w:rsidR="00DF7028" w:rsidRPr="00304770" w:rsidRDefault="00304770">
      <w:pPr>
        <w:pStyle w:val="ConsPlusNormal0"/>
        <w:jc w:val="center"/>
        <w:rPr>
          <w:color w:val="000000" w:themeColor="text1"/>
        </w:rPr>
      </w:pPr>
      <w:r w:rsidRPr="00304770">
        <w:rPr>
          <w:i/>
          <w:color w:val="000000" w:themeColor="text1"/>
        </w:rPr>
        <w:t>(наименование или Ф.И.О. работодателя, адрес,</w:t>
      </w:r>
    </w:p>
    <w:p w:rsidR="00DF7028" w:rsidRPr="00304770" w:rsidRDefault="00304770">
      <w:pPr>
        <w:pStyle w:val="ConsPlusNormal0"/>
        <w:jc w:val="center"/>
        <w:rPr>
          <w:color w:val="000000" w:themeColor="text1"/>
        </w:rPr>
      </w:pPr>
      <w:r w:rsidRPr="00304770">
        <w:rPr>
          <w:i/>
          <w:color w:val="000000" w:themeColor="text1"/>
        </w:rPr>
        <w:t>ИНН, ОГРН (ОГРНИП))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right"/>
        <w:rPr>
          <w:color w:val="000000" w:themeColor="text1"/>
        </w:rPr>
      </w:pPr>
      <w:r w:rsidRPr="00304770">
        <w:rPr>
          <w:color w:val="000000" w:themeColor="text1"/>
        </w:rPr>
        <w:t>Утверждаю</w:t>
      </w:r>
    </w:p>
    <w:p w:rsidR="00DF7028" w:rsidRPr="00304770" w:rsidRDefault="00304770">
      <w:pPr>
        <w:pStyle w:val="ConsPlusNormal0"/>
        <w:jc w:val="right"/>
        <w:rPr>
          <w:color w:val="000000" w:themeColor="text1"/>
        </w:rPr>
      </w:pPr>
      <w:r w:rsidRPr="00304770">
        <w:rPr>
          <w:color w:val="000000" w:themeColor="text1"/>
        </w:rPr>
        <w:t>____________________________________</w:t>
      </w:r>
    </w:p>
    <w:p w:rsidR="00DF7028" w:rsidRPr="00304770" w:rsidRDefault="00304770">
      <w:pPr>
        <w:pStyle w:val="ConsPlusNormal0"/>
        <w:jc w:val="right"/>
        <w:rPr>
          <w:color w:val="000000" w:themeColor="text1"/>
        </w:rPr>
      </w:pPr>
      <w:r w:rsidRPr="00304770">
        <w:rPr>
          <w:i/>
          <w:color w:val="000000" w:themeColor="text1"/>
        </w:rPr>
        <w:t>(наименование должности руководителя)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right"/>
        <w:rPr>
          <w:color w:val="000000" w:themeColor="text1"/>
        </w:rPr>
      </w:pPr>
      <w:r w:rsidRPr="00304770">
        <w:rPr>
          <w:color w:val="000000" w:themeColor="text1"/>
        </w:rPr>
        <w:t xml:space="preserve">______/___________ </w:t>
      </w:r>
      <w:r w:rsidRPr="00304770">
        <w:rPr>
          <w:i/>
          <w:color w:val="000000" w:themeColor="text1"/>
        </w:rPr>
        <w:t>(подпись/Ф.И.О.)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right"/>
        <w:rPr>
          <w:color w:val="000000" w:themeColor="text1"/>
        </w:rPr>
      </w:pPr>
      <w:r w:rsidRPr="00304770">
        <w:rPr>
          <w:color w:val="000000" w:themeColor="text1"/>
        </w:rPr>
        <w:t>"__"________ ____ г.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rPr>
          <w:color w:val="000000" w:themeColor="text1"/>
        </w:rPr>
      </w:pPr>
      <w:r w:rsidRPr="00304770">
        <w:rPr>
          <w:b/>
          <w:color w:val="000000" w:themeColor="text1"/>
        </w:rPr>
        <w:t>Положение</w:t>
      </w:r>
    </w:p>
    <w:p w:rsidR="00DF7028" w:rsidRPr="00304770" w:rsidRDefault="00304770">
      <w:pPr>
        <w:pStyle w:val="ConsPlusNormal0"/>
        <w:jc w:val="center"/>
        <w:rPr>
          <w:color w:val="000000" w:themeColor="text1"/>
        </w:rPr>
      </w:pPr>
      <w:r w:rsidRPr="00304770">
        <w:rPr>
          <w:b/>
          <w:color w:val="000000" w:themeColor="text1"/>
        </w:rPr>
        <w:t>об обработке и защите персональных данных работников</w:t>
      </w:r>
      <w:r w:rsidRPr="00304770">
        <w:rPr>
          <w:color w:val="000000" w:themeColor="text1"/>
        </w:rPr>
        <w:t xml:space="preserve"> </w:t>
      </w:r>
      <w:hyperlink w:anchor="P206" w:tooltip="&lt;1&gt; Вопросы получения, обработки и защиты персональных данных работника закреплены в гл. 14 Трудового кодекса Российской Федерации.">
        <w:r w:rsidRPr="00304770">
          <w:rPr>
            <w:i/>
            <w:color w:val="000000" w:themeColor="text1"/>
          </w:rPr>
          <w:t>&lt;1&gt;</w:t>
        </w:r>
      </w:hyperlink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outlineLvl w:val="0"/>
        <w:rPr>
          <w:color w:val="000000" w:themeColor="text1"/>
        </w:rPr>
      </w:pPr>
      <w:r w:rsidRPr="00304770">
        <w:rPr>
          <w:color w:val="000000" w:themeColor="text1"/>
        </w:rPr>
        <w:t>1. Общие положения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1.1. Настоящее Положение устанавливает порядок получения, учета, обработки, накопления и хранения документов, содержащих сведения, отнесенные к персональным данным работников _____________________ </w:t>
      </w:r>
      <w:r w:rsidRPr="00304770">
        <w:rPr>
          <w:i/>
          <w:color w:val="000000" w:themeColor="text1"/>
        </w:rPr>
        <w:t>(наименование работодателя)</w:t>
      </w:r>
      <w:r w:rsidRPr="00304770">
        <w:rPr>
          <w:color w:val="000000" w:themeColor="text1"/>
        </w:rPr>
        <w:t xml:space="preserve"> (далее - Работодатель). Под работниками подразумеваются лица, заключившие трудовой договор с Работодателем.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1.2. Цель настоящего Положения - защита персональных данных работников _____________________ </w:t>
      </w:r>
      <w:r w:rsidRPr="00304770">
        <w:rPr>
          <w:i/>
          <w:color w:val="000000" w:themeColor="text1"/>
        </w:rPr>
        <w:t>(наименование работодателя)</w:t>
      </w:r>
      <w:r w:rsidRPr="00304770">
        <w:rPr>
          <w:color w:val="000000" w:themeColor="text1"/>
        </w:rPr>
        <w:t xml:space="preserve"> от несанкционированного доступа и разглашения. Персональные данные всегда являются конфиденциальной, строго охраняемой информацией.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1.3. Основанием для разработки настоящего Положения являются </w:t>
      </w:r>
      <w:hyperlink r:id="rId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04770">
          <w:rPr>
            <w:color w:val="000000" w:themeColor="text1"/>
          </w:rPr>
          <w:t>Конституция</w:t>
        </w:r>
      </w:hyperlink>
      <w:r w:rsidRPr="00304770">
        <w:rPr>
          <w:color w:val="000000" w:themeColor="text1"/>
        </w:rPr>
        <w:t xml:space="preserve"> Российской Федерации, Трудовой </w:t>
      </w:r>
      <w:hyperlink r:id="rId8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color w:val="000000" w:themeColor="text1"/>
          </w:rPr>
          <w:t>кодекс</w:t>
        </w:r>
      </w:hyperlink>
      <w:r w:rsidRPr="00304770">
        <w:rPr>
          <w:color w:val="000000" w:themeColor="text1"/>
        </w:rPr>
        <w:t xml:space="preserve"> Российской Федерации, Федеральный </w:t>
      </w:r>
      <w:hyperlink r:id="rId9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закон</w:t>
        </w:r>
      </w:hyperlink>
      <w:r w:rsidRPr="00304770">
        <w:rPr>
          <w:color w:val="000000" w:themeColor="text1"/>
        </w:rPr>
        <w:t xml:space="preserve"> от 27.07.2006 N 152-ФЗ "О персональных данных", другие действующие нормативные правовые акты Российской Федерации.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1.4. Настоящее Положение и изменения к нему утверждаются руководителем Работодателя и вводятся приказом. Все работники должны быть ознакомлены под подпись с данным Положением и изменениями к нему.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outlineLvl w:val="0"/>
        <w:rPr>
          <w:color w:val="000000" w:themeColor="text1"/>
        </w:rPr>
      </w:pPr>
      <w:r w:rsidRPr="00304770">
        <w:rPr>
          <w:color w:val="000000" w:themeColor="text1"/>
        </w:rPr>
        <w:t>2. Понятие и состав персональных данных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2.1. Персональными данными является любая информация, прямо или косвенно относящаяся к субъекту персональных данных - определенному или определяемому физическому лицу.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2.2. Персональными данными, разрешенными субъектом персональных данных для распространения, являются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Федеральным </w:t>
      </w:r>
      <w:hyperlink r:id="rId10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законом</w:t>
        </w:r>
      </w:hyperlink>
      <w:r w:rsidRPr="00304770">
        <w:rPr>
          <w:color w:val="000000" w:themeColor="text1"/>
        </w:rPr>
        <w:t xml:space="preserve"> от 27.07.2006 N 152-ФЗ "О персональных данных".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bookmarkStart w:id="1" w:name="P32"/>
      <w:bookmarkEnd w:id="1"/>
      <w:r w:rsidRPr="00304770">
        <w:rPr>
          <w:color w:val="000000" w:themeColor="text1"/>
        </w:rPr>
        <w:t>2.3. Состав персональных данных работника: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фамилия, имя, отчество;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пол, возраст;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сведения об образовании, квалификации, профессиональной подготовке, повышении квалификации;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место жительства;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семейное положение, наличие детей, состав семьи, родственные связи;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факты биографии и предыдущая трудовая деятельность (в том числе место работы, судимость, служба в армии, работа на выборных должностях, на государственной службе и др.);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финансовое положение, сведения о заработной плате;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lastRenderedPageBreak/>
        <w:t>- паспортные данные;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сведения о воинском учете;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сведения о социальных льготах;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специальность;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занимаемая должность;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размер заработной платы;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наличие судимостей;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номера телефонов;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содержание трудового договора;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подлинники и копии приказов по личному составу;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- личные дела, трудовые книжки и сведения о трудовой деятельности </w:t>
      </w:r>
      <w:hyperlink w:anchor="P208" w:tooltip="&lt;2&gt; С 01.01.2020 в соответствии с ч. 1 ст. 66.1 Трудового кодекса Российской Федерации работодатель формирует в электронном виде основную информацию о трудовой деятельности и трудовом стаже каждого работника и представляет ее в порядке, установленном законодат">
        <w:r w:rsidRPr="00304770">
          <w:rPr>
            <w:i/>
            <w:color w:val="000000" w:themeColor="text1"/>
          </w:rPr>
          <w:t>&lt;2&gt;</w:t>
        </w:r>
      </w:hyperlink>
      <w:r w:rsidRPr="00304770">
        <w:rPr>
          <w:color w:val="000000" w:themeColor="text1"/>
        </w:rPr>
        <w:t>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основания к приказам по личному составу;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дела, содержащие материалы по повышению квалификации и переподготовке работников, их аттестации, служебным расследованиям;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копии отчетов, направляемых в органы статистики;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сведения о результатах медицинского обследования на предмет годности к осуществлению трудовых обязанностей;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фотографии и иные сведения, относящиеся к персональным данным работника;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принадлежность лица к конкретной нации, этнической группе, расе;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религиозные и политические убеждения (принадлежность к религиозной конфессии, членство в политической партии, участие в общественных объединениях, в том числе в профсоюзе, и др.);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деловые и иные личные качества, которые носят оценочный характер;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- ________________________________ </w:t>
      </w:r>
      <w:r w:rsidRPr="00304770">
        <w:rPr>
          <w:i/>
          <w:color w:val="000000" w:themeColor="text1"/>
        </w:rPr>
        <w:t>(прочие сведения, которые могут идентифицировать человека)</w:t>
      </w:r>
      <w:r w:rsidRPr="00304770">
        <w:rPr>
          <w:color w:val="000000" w:themeColor="text1"/>
        </w:rPr>
        <w:t>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Из указанного списка Работодатель вправе получать и использовать только те сведения, которые характеризуют гражданина как сторону трудового договора.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2.4. Сведения, указанные в </w:t>
      </w:r>
      <w:hyperlink w:anchor="P32" w:tooltip="2.3. Состав персональных данных работника:">
        <w:r w:rsidRPr="00304770">
          <w:rPr>
            <w:color w:val="000000" w:themeColor="text1"/>
          </w:rPr>
          <w:t>п. 2.3</w:t>
        </w:r>
      </w:hyperlink>
      <w:r w:rsidRPr="00304770">
        <w:rPr>
          <w:color w:val="000000" w:themeColor="text1"/>
        </w:rPr>
        <w:t xml:space="preserve"> настоящего Положения, и документы, их содержащие, являются конфиденциальными. Режим конфиденциальности персональных данных снимается в случаях обезличивания или по истечении ____ лет срока хранения, если иное не определено законом.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2.5. Документами, содержащими персональные данные работников, являются: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комплексы документов, сопровождающих процесс оформления трудовых отношений при приеме на работу, переводе, увольнении;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комплекс материалов по анкетированию, тестированию, проведению собеседований с кандидатом на должность;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подлинники и копии приказов (распоряжений) по кадрам;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личные дела, трудовые книжки, сведения о трудовой деятельности работников (СТД-Р);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дела, содержащие материалы аттестаций работников;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lastRenderedPageBreak/>
        <w:t>- дела, содержащие материалы внутренних расследований;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справочно-информационный банк данных по персоналу (картотеки, журналы);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копии отчетов, направляемых в государственные контролирующие органы.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outlineLvl w:val="0"/>
        <w:rPr>
          <w:color w:val="000000" w:themeColor="text1"/>
        </w:rPr>
      </w:pPr>
      <w:r w:rsidRPr="00304770">
        <w:rPr>
          <w:color w:val="000000" w:themeColor="text1"/>
        </w:rPr>
        <w:t>3. Обязанности Работодателя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3.1.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3.1.1. Обработка персональных данных работника может осуществляться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3.1.2. При определении объема и содержания обрабатываемых персональных данных работника Работодатель должен руководствоваться </w:t>
      </w:r>
      <w:hyperlink r:id="rId1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04770">
          <w:rPr>
            <w:color w:val="000000" w:themeColor="text1"/>
          </w:rPr>
          <w:t>Конституцией</w:t>
        </w:r>
      </w:hyperlink>
      <w:r w:rsidRPr="00304770">
        <w:rPr>
          <w:color w:val="000000" w:themeColor="text1"/>
        </w:rPr>
        <w:t xml:space="preserve"> Российской Федерации, Трудовым </w:t>
      </w:r>
      <w:hyperlink r:id="rId12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color w:val="000000" w:themeColor="text1"/>
          </w:rPr>
          <w:t>кодексом</w:t>
        </w:r>
      </w:hyperlink>
      <w:r w:rsidRPr="00304770">
        <w:rPr>
          <w:color w:val="000000" w:themeColor="text1"/>
        </w:rPr>
        <w:t xml:space="preserve"> Российской Федерации и иными федеральными законами.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3.1.3.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3.1.4. Работодатель не имеет права получать и обрабатывать персональные данные работника о его политических, религиозных и иных убеждениях и частной жизни. В случаях, непосредственно связанных с вопросами трудовых отношений, в соответствии со </w:t>
      </w:r>
      <w:hyperlink r:id="rId13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04770">
          <w:rPr>
            <w:color w:val="000000" w:themeColor="text1"/>
          </w:rPr>
          <w:t>ст. 24</w:t>
        </w:r>
      </w:hyperlink>
      <w:r w:rsidRPr="00304770">
        <w:rPr>
          <w:color w:val="000000" w:themeColor="text1"/>
        </w:rPr>
        <w:t xml:space="preserve"> Конституции Российской Федерации Работодатель вправе получать и обрабатывать данные о частной жизни работника только с его письменного согласия.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3.1.5.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федеральным законом.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3.1.6. При принятии решений, затрагивающих интересы работника, Работодатель не имеет права основываться на персональных данных работника, полученных исключительно в результате их автоматизированной обработки или электронного получения.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3.1.7.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порядке, установленном федеральным законом.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3.1.8. Работники и их представители должны быть ознакомлены под подпись с локальными актами Работодателя, устанавливающими порядок обработки персональных данных работников, а также об их правах и обязанностях в этой области.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3.1.9. Работники не должны отказываться от своих прав на сохранение и защиту тайны.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outlineLvl w:val="0"/>
        <w:rPr>
          <w:color w:val="000000" w:themeColor="text1"/>
        </w:rPr>
      </w:pPr>
      <w:r w:rsidRPr="00304770">
        <w:rPr>
          <w:color w:val="000000" w:themeColor="text1"/>
        </w:rPr>
        <w:t>4. Обязанности работника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Работник обязан: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4.1. Передавать Работодателю или его представителю комплекс достоверных документированных персональных данных, перечень которых установлен Трудовым </w:t>
      </w:r>
      <w:hyperlink r:id="rId14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color w:val="000000" w:themeColor="text1"/>
          </w:rPr>
          <w:t>кодексом</w:t>
        </w:r>
      </w:hyperlink>
      <w:r w:rsidRPr="00304770">
        <w:rPr>
          <w:color w:val="000000" w:themeColor="text1"/>
        </w:rPr>
        <w:t xml:space="preserve"> Российской Федерации.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4.2. Своевременно в разумный срок, не превышающий 5 дней, сообщать Работодателю об изменении своих персональных данных.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outlineLvl w:val="0"/>
        <w:rPr>
          <w:color w:val="000000" w:themeColor="text1"/>
        </w:rPr>
      </w:pPr>
      <w:r w:rsidRPr="00304770">
        <w:rPr>
          <w:color w:val="000000" w:themeColor="text1"/>
        </w:rPr>
        <w:t>5. Права работника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Работник имеет право: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5.1. На полную информацию о своих персональных данных и обработке этих данных.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5.2. На свободный бесплатный доступ к своим персональным данным, включая право на получение копий любой записи, содержащей персональные данные работника, за исключением случаев, предусмотренных законодательством Российской Федерации.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5.3. На доступ к медицинским данным с помощью медицинского специалиста по своему выбору.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5.4. Требовать исключения или исправления неверных или неполных персональных данных, а также данных, обработанных с нарушением требований, определенных трудовым законодательством. При отказе Работодателя исключить или исправить персональные данные работника он имеет право заявить в письменной форме Работодателю о своем несогласии с соответствующим обоснованием такого несогласия. Персональные данные оценочного характера работник имеет право дополнить заявлением, выражающим его собственную точку зрения.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5.5. Требовать извещения Работодателем всех лиц, которым ранее были сообщены неверные или неполные персональные данные работника, обо всех произведенных в них исключениях, исправлениях или дополнениях.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5.6. Обжаловать в суд любые неправомерные действия или бездействие Работодателя при обработке и защите его персональных данных.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5.7. Определять своих представителей для защиты своих персональных данных.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bookmarkStart w:id="2" w:name="P101"/>
      <w:bookmarkEnd w:id="2"/>
      <w:r w:rsidRPr="00304770">
        <w:rPr>
          <w:color w:val="000000" w:themeColor="text1"/>
        </w:rPr>
        <w:t>5.8. Требовать прекратить в любое время передачу (распространение, предоставление, доступ) персональных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контактную информацию (номер телефона, адрес электронной почты или почтовый адрес) работника, а также перечень персональных данных, обработка которых подлежит прекращению.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outlineLvl w:val="0"/>
        <w:rPr>
          <w:color w:val="000000" w:themeColor="text1"/>
        </w:rPr>
      </w:pPr>
      <w:r w:rsidRPr="00304770">
        <w:rPr>
          <w:color w:val="000000" w:themeColor="text1"/>
        </w:rPr>
        <w:t>6. Сбор, обработка и хранение персональных данных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6.1. Обработка персональных данных работника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работника.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6.2. Цели обработки персональных данных: _______________________________.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Для достижения указанных целей Работодатель обрабатывает следующие персональные данные: ___________________________ </w:t>
      </w:r>
      <w:r w:rsidRPr="00304770">
        <w:rPr>
          <w:i/>
          <w:color w:val="000000" w:themeColor="text1"/>
        </w:rPr>
        <w:t>(указать категории и перечень обрабатываемых персональных данных, категории субъектов, персональные данные которых обрабатываются, способы, сроки их обработки и хранения, порядок уничтожения персональных данных при достижении целей их обработки или при наступлении иных законных оснований)</w:t>
      </w:r>
      <w:r w:rsidRPr="00304770">
        <w:rPr>
          <w:color w:val="000000" w:themeColor="text1"/>
        </w:rPr>
        <w:t>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6.3. Все персональные данные работника следует получать у него самого. Если персональные данные работника возможно получить только у третьей стороны, то работник должен быть уведомлен об этом заранее и от него должно быть получено письменное согласие.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Согласие на обработку персональных данных должно быть конкретным, предметным, информированным, сознательным и однозначным.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6.4. Работодатель должен сообщить работнику о целях, предполагаемых источниках и способах получения персональных данных, перечень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lastRenderedPageBreak/>
        <w:t>6.5. Работник представляет Работодателю достоверные сведения о себе. Работодатель проверяет достоверность сведений, сверяя данные, представленные работником, с имеющимися у работника документами. Представление работником подложных документов или ложных сведений при поступлении на работу является основанием для расторжения трудового договора.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 При поступлении на работу работник заполняет анкету и автобиографию.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6.6.1. Анкета представляет собой перечень вопросов о персональных данных работника.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6.6.2. Анкета заполняется работником самостоятельно. При заполнении анкеты работник должен заполнять все ее графы, на все вопросы давать полные ответы, не допускать исправлений или зачеркиваний, прочерков, помарок в строгом соответствии с записями, которые содержатся в его личных документах.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6.6.3. Автобиография - документ, содержащий описание в хронологической последовательности основных этапов жизни и деятельности принимаемого работника.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6.6.4. Автобиография составляется в произвольной форме, без помарок и исправлений.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6.6.5. Анкета и автобиография работника должны храниться в личном деле работника. В личном деле также хранятся иные документы персонального учета, относящиеся к персональным данным работника.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6.6.6. Личное дело работника оформляется после издания приказа о приеме на работу.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6.6.7. Все документы личного дела подшиваются в обложку образца, установленного Работодателем. На ней указываются фамилия, имя, отчество работника, номер личного дела.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6.6.8. К каждому личному делу прилагаются две цветные фотографии работника размером ______.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6.6.9. Все документы, поступающие в личное дело, располагаются в хронологическом порядке. Листы документов, подшитых в личное дело, нумеруются.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6.6.10. Личное дело ведется на протяжении всей трудовой деятельности работника. Изменения, вносимые в личное дело, должны быть подтверждены соответствующими документами.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6.7. Работодатель не имеет права получать и обрабатывать персональные данные работника о его расовой, национальной принадлежности, политических взглядах, религиозных и философских убеждениях, состоянии здоровья, интимной жизни, за исключением случаев, предусмотренных Трудовым </w:t>
      </w:r>
      <w:hyperlink r:id="rId15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color w:val="000000" w:themeColor="text1"/>
          </w:rPr>
          <w:t>кодексом</w:t>
        </w:r>
      </w:hyperlink>
      <w:r w:rsidRPr="00304770">
        <w:rPr>
          <w:color w:val="000000" w:themeColor="text1"/>
        </w:rPr>
        <w:t xml:space="preserve"> Российской Федерации и другими федеральными законами.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6.7.1. Обработка персональных данных, разрешенных для распространения, из числа специальных категорий персональных данных, указанных в </w:t>
      </w:r>
      <w:hyperlink r:id="rId16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ч. 1 ст. 10</w:t>
        </w:r>
      </w:hyperlink>
      <w:r w:rsidRPr="00304770">
        <w:rPr>
          <w:color w:val="000000" w:themeColor="text1"/>
        </w:rPr>
        <w:t xml:space="preserve"> Федерального закона от 27.07.2006 N 152-ФЗ "О персональных данных", допускается, если соблюдаются запреты и условия, предусмотренные </w:t>
      </w:r>
      <w:hyperlink r:id="rId17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ст. 10.1</w:t>
        </w:r>
      </w:hyperlink>
      <w:r w:rsidRPr="00304770">
        <w:rPr>
          <w:color w:val="000000" w:themeColor="text1"/>
        </w:rPr>
        <w:t xml:space="preserve"> указанного Закона.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6.8. Работодатель не имеет права получать и обрабатывать персональные данные работника о его членстве в общественных объединениях или его профсоюзной деятельности, за исключением случаев, предусмотренных Трудовым </w:t>
      </w:r>
      <w:hyperlink r:id="rId18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color w:val="000000" w:themeColor="text1"/>
          </w:rPr>
          <w:t>кодексом</w:t>
        </w:r>
      </w:hyperlink>
      <w:r w:rsidRPr="00304770">
        <w:rPr>
          <w:color w:val="000000" w:themeColor="text1"/>
        </w:rPr>
        <w:t xml:space="preserve"> Российской Федерации или иными федеральными законами.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6.9. Обработка персональных данных работников Работодателем возможна только с их согласия. Исключение составляют случаи, предусмотренные законодательством Российской Федерации (в частности, согласие не требуется при наличии оснований и соблюдении условий, перечисленных в </w:t>
      </w:r>
      <w:hyperlink r:id="rId19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п. п. 2</w:t>
        </w:r>
      </w:hyperlink>
      <w:r w:rsidRPr="00304770">
        <w:rPr>
          <w:color w:val="000000" w:themeColor="text1"/>
        </w:rPr>
        <w:t xml:space="preserve"> - </w:t>
      </w:r>
      <w:hyperlink r:id="rId20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11 ч. 1 ст. 6</w:t>
        </w:r>
      </w:hyperlink>
      <w:r w:rsidRPr="00304770">
        <w:rPr>
          <w:color w:val="000000" w:themeColor="text1"/>
        </w:rPr>
        <w:t xml:space="preserve">, </w:t>
      </w:r>
      <w:hyperlink r:id="rId21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п. п. 2.1</w:t>
        </w:r>
      </w:hyperlink>
      <w:r w:rsidRPr="00304770">
        <w:rPr>
          <w:color w:val="000000" w:themeColor="text1"/>
        </w:rPr>
        <w:t xml:space="preserve"> - </w:t>
      </w:r>
      <w:hyperlink r:id="rId22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10 ч. 2 ст. 10</w:t>
        </w:r>
      </w:hyperlink>
      <w:r w:rsidRPr="00304770">
        <w:rPr>
          <w:color w:val="000000" w:themeColor="text1"/>
        </w:rPr>
        <w:t xml:space="preserve">, </w:t>
      </w:r>
      <w:hyperlink r:id="rId23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ч. 2 ст. 11</w:t>
        </w:r>
      </w:hyperlink>
      <w:r w:rsidRPr="00304770">
        <w:rPr>
          <w:color w:val="000000" w:themeColor="text1"/>
        </w:rPr>
        <w:t xml:space="preserve"> Федерального закона от 27.07.2006 N 152-ФЗ "О персональных данных").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6.10. Письменное согласие работника на обработку своих персональных данных должно включать в себя, в частности, сведения, указанные в </w:t>
      </w:r>
      <w:hyperlink r:id="rId24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п. п. 1</w:t>
        </w:r>
      </w:hyperlink>
      <w:r w:rsidRPr="00304770">
        <w:rPr>
          <w:color w:val="000000" w:themeColor="text1"/>
        </w:rPr>
        <w:t xml:space="preserve"> - </w:t>
      </w:r>
      <w:hyperlink r:id="rId25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9 ч. 4 ст. 9</w:t>
        </w:r>
      </w:hyperlink>
      <w:r w:rsidRPr="00304770">
        <w:rPr>
          <w:color w:val="000000" w:themeColor="text1"/>
        </w:rPr>
        <w:t xml:space="preserve"> Федерального закона от 27.07.2006 N 152-ФЗ "О персональных данных".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6.11. Письменное согласие работника на обработку персональных данных, разрешенных для распространения, оформляется отдельно от других согласий на обработку его персональных данных. При этом соблюдаются условия, предусмотренные, в частности, </w:t>
      </w:r>
      <w:hyperlink r:id="rId26" w:tooltip="Федеральный закон от 27.07.2006 N 152-ФЗ (ред. от 14.07.2022) &quot;О персональных данных&quot; {КонсультантПлюс}">
        <w:r w:rsidRPr="00304770">
          <w:rPr>
            <w:color w:val="000000" w:themeColor="text1"/>
          </w:rPr>
          <w:t>ст. 10.1</w:t>
        </w:r>
      </w:hyperlink>
      <w:r w:rsidRPr="00304770">
        <w:rPr>
          <w:color w:val="000000" w:themeColor="text1"/>
        </w:rPr>
        <w:t xml:space="preserve"> Федерального закона от 27.07.2006 N 152-ФЗ "О персональных данных". Требования к содержанию такого согласия устанавливаются </w:t>
      </w:r>
      <w:r w:rsidRPr="00304770">
        <w:rPr>
          <w:color w:val="000000" w:themeColor="text1"/>
        </w:rPr>
        <w:lastRenderedPageBreak/>
        <w:t>уполномоченным органом по защите прав субъектов персональных данных.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6.11.1. Письменное согласие на обработку персональных данных, разрешенных для распространения, работник предоставляет Работодателю лично.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6.11.2. Работодатель обязан не позднее трех рабочих дней с момента получения указанного согласия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6.11.3. Согласие на обработку персональных данных, разрешенных для распространения, прекращает свое действие с момента поступления Работодателю требования, указанного в </w:t>
      </w:r>
      <w:hyperlink w:anchor="P101" w:tooltip="5.8. Требовать прекратить в любое время передачу (распространение, предоставление, доступ) персональных данных, разрешенных для распространения. Требование оформляется в письменном виде. Оно должно включать в себя фамилию, имя, отчество (при наличии), контактн">
        <w:r w:rsidRPr="00304770">
          <w:rPr>
            <w:color w:val="000000" w:themeColor="text1"/>
          </w:rPr>
          <w:t>п. 5.8</w:t>
        </w:r>
      </w:hyperlink>
      <w:r w:rsidRPr="00304770">
        <w:rPr>
          <w:color w:val="000000" w:themeColor="text1"/>
        </w:rPr>
        <w:t xml:space="preserve"> настоящего Положения.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6.12. В соответствии со </w:t>
      </w:r>
      <w:hyperlink r:id="rId27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color w:val="000000" w:themeColor="text1"/>
          </w:rPr>
          <w:t>ст. 86</w:t>
        </w:r>
      </w:hyperlink>
      <w:r w:rsidRPr="00304770">
        <w:rPr>
          <w:color w:val="000000" w:themeColor="text1"/>
        </w:rPr>
        <w:t xml:space="preserve"> Трудового кодекса Российской Федерации в целях обеспечения прав и свобод человека и гражданина Работодатель и его представители при обработке персональных данных работника должны соблюдать, в частности, следующие общие требования: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6.12.1. При определении объема и содержания обрабатываемых персональных данных работника Работодатель должен руководствоваться </w:t>
      </w:r>
      <w:hyperlink r:id="rId2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 w:rsidRPr="00304770">
          <w:rPr>
            <w:color w:val="000000" w:themeColor="text1"/>
          </w:rPr>
          <w:t>Конституцией</w:t>
        </w:r>
      </w:hyperlink>
      <w:r w:rsidRPr="00304770">
        <w:rPr>
          <w:color w:val="000000" w:themeColor="text1"/>
        </w:rPr>
        <w:t xml:space="preserve"> Российской Федерации, Трудовым </w:t>
      </w:r>
      <w:hyperlink r:id="rId29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color w:val="000000" w:themeColor="text1"/>
          </w:rPr>
          <w:t>кодексом</w:t>
        </w:r>
      </w:hyperlink>
      <w:r w:rsidRPr="00304770">
        <w:rPr>
          <w:color w:val="000000" w:themeColor="text1"/>
        </w:rPr>
        <w:t xml:space="preserve"> Российской Федерации и иными федеральными законами.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6.12.2. При принятии решений, затрагивающих интересы работника, Работодатель не имеет права основываться на персональных данных, полученных исключительно в результате их автоматизированной обработки или электронного получения.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6.12.3. Защита персональных данных работника от неправомерного их использования, утраты обеспечивается Работодателем за счет его средств в порядке, установленном Трудовым </w:t>
      </w:r>
      <w:hyperlink r:id="rId30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color w:val="000000" w:themeColor="text1"/>
          </w:rPr>
          <w:t>кодексом</w:t>
        </w:r>
      </w:hyperlink>
      <w:r w:rsidRPr="00304770">
        <w:rPr>
          <w:color w:val="000000" w:themeColor="text1"/>
        </w:rPr>
        <w:t xml:space="preserve"> Российской Федерации и иными федеральными законами.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6.12.4. Работники и их представители должны быть ознакомлены под подписку с документами Работодателя, устанавливающими порядок обработки персональных данных, а также об их правах и обязанностях в этой области.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6.12.5. Работники не должны отказываться от своих прав на сохранение и защиту тайны.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outlineLvl w:val="0"/>
        <w:rPr>
          <w:color w:val="000000" w:themeColor="text1"/>
        </w:rPr>
      </w:pPr>
      <w:r w:rsidRPr="00304770">
        <w:rPr>
          <w:color w:val="000000" w:themeColor="text1"/>
        </w:rPr>
        <w:t>7. Передача персональных данных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7.1. При передаче персональных данных работника Работодатель должен соблюдать следующие требования: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не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случаях, установленных федеральным законом;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не сообщать персональные данные работника в коммерческих целях без его письменного согласия;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предупредить лиц, получающих персональные данные работника, о том, что эти данные могут быть использованы лишь в целях, для которых они сообщены, и требовать от этих лиц подтверждения того, что это правило соблюдено. Лица, получающие персональные данные работника, обязаны соблюдать конфиденциальность. Данное положение не распространяется на обмен персональными данными работников в порядке, установленном федеральными законами;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разрешать доступ к персональным данным работников только специально уполномоченным лицам, при этом указанные лица должны иметь право получать только те персональные данные работника, которые необходимы для выполнения конкретных функций;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не запрашивать информацию о состоянии здоровья работника, за исключением тех сведений, которые относятся к вопросу о возможности выполнения работником трудовой функции;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- передавать персональные данные работника представителям работников в порядке, установленном Трудовым </w:t>
      </w:r>
      <w:hyperlink r:id="rId31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color w:val="000000" w:themeColor="text1"/>
          </w:rPr>
          <w:t>кодексом</w:t>
        </w:r>
      </w:hyperlink>
      <w:r w:rsidRPr="00304770">
        <w:rPr>
          <w:color w:val="000000" w:themeColor="text1"/>
        </w:rPr>
        <w:t xml:space="preserve"> Российской Федерации,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outlineLvl w:val="0"/>
        <w:rPr>
          <w:color w:val="000000" w:themeColor="text1"/>
        </w:rPr>
      </w:pPr>
      <w:r w:rsidRPr="00304770">
        <w:rPr>
          <w:color w:val="000000" w:themeColor="text1"/>
        </w:rPr>
        <w:t>8. Доступ к персональным данным работника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8.1. Внутренний доступ.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Право доступа к персональным данным работника имеют: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руководитель Работодателя;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руководитель отдела кадров;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руководители структурных подразделений по направлению деятельности (доступ к личным данным только работников своего подразделения) по согласованию с руководителем Работодателя;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при переводе из одного структурного подразделения в другое доступ к персональным данным работника может иметь руководитель нового подразделения по согласованию с руководителем Работодателя;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работники бухгалтерии - к тем данным, которые необходимы для выполнения конкретных функций;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сам работник, носитель данных.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8.2. Внешний доступ.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Работодатель вправе осуществлять передачу персональных данных работника третьим лицам, в том числе в коммерческих целях, только с его предварительного письменного согласия, за исключением случаев, когда это необходимо в целях предупреждения угрозы жизни и здоровью работника, а также в других случаях, предусмотренных действующим законодательством Российской Федерации.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Перед передачей персональных данных Работодатель должен предупредить третье лицо о том, что они могут быть использованы только в тех целях, для которых были сообщены. При этом у третьего лица необходимо получить подтверждение того, что такое требование будет им соблюдено.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Не требуется согласие работника на передачу персональных данных: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третьим лицам в целях предупреждения угрозы жизни и здоровью работника;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в Фонд пенсионного и социального страхования Российской Федерации в объеме, предусмотренном действующим законодательством Российской Федерации;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в налоговые органы;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в военные комиссариаты;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по запросу профессиональных союзов в целях контроля за соблюдением трудового законодательства Работодателем;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по мотивированному запросу органов прокуратуры;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по мотивированному требованию правоохранительных органов и органов безопасности;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- по запросу от государственных инспекторов труда при осуществлении ими </w:t>
      </w:r>
      <w:proofErr w:type="spellStart"/>
      <w:r w:rsidRPr="00304770">
        <w:rPr>
          <w:color w:val="000000" w:themeColor="text1"/>
        </w:rPr>
        <w:t>надзорно</w:t>
      </w:r>
      <w:proofErr w:type="spellEnd"/>
      <w:r w:rsidRPr="00304770">
        <w:rPr>
          <w:color w:val="000000" w:themeColor="text1"/>
        </w:rPr>
        <w:t>-контрольной деятельности;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по запросу суда;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в органы и организации, которые должны быть уведомлены о тяжелом несчастном случае, в том числе со смертельным исходом;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в случаях, связанных с исполнением работником должностных обязанностей;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i/>
          <w:color w:val="000000" w:themeColor="text1"/>
        </w:rPr>
        <w:t xml:space="preserve">Вариант, если в договоре о выпуске карт (коллективном договоре, локальном нормативном акте организации) предусмотрено право работодателя передавать персональные данные работников либо </w:t>
      </w:r>
      <w:r w:rsidRPr="00304770">
        <w:rPr>
          <w:i/>
          <w:color w:val="000000" w:themeColor="text1"/>
        </w:rPr>
        <w:lastRenderedPageBreak/>
        <w:t>работодатель действует на основании доверенности на представление интересов работников: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 в кредитную организацию, обслуживающую платежные карты работников.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8.3. Другие организации.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Сведения о работнике (в том числе уволенном) могут быть предоставлены другой организации только с письменного запроса на бланке организации с приложением копии заявления работника.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8.4. Родственники и члены семей.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Персональные данные работника могут быть предоставлены родственникам или членам его семьи только с письменного разрешения самого работника.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outlineLvl w:val="0"/>
        <w:rPr>
          <w:color w:val="000000" w:themeColor="text1"/>
        </w:rPr>
      </w:pPr>
      <w:r w:rsidRPr="00304770">
        <w:rPr>
          <w:color w:val="000000" w:themeColor="text1"/>
        </w:rPr>
        <w:t>9. Защита персональных данных работников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9.1. В целях обеспечения сохранности и конфиденциальности персональных данных работников все операции по оформлению, формированию, ведению и хранению данной информации должны выполняться только работниками отдела кадров, осуществляющими данную работу в соответствии со своими служебными обязанностями, зафиксированными в их должностных инструкциях.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9.2. Ответы на письменные запросы других организаций и учреждений в пределах их компетенции и предоставленных полномочий даются в письменной форме на бланке Работодателя и в том объеме, который позволяет не разглашать излишний объем персональных сведений о работниках.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9.3. Передача информации, содержащей сведения о персональных данных работников, по телефону, факсу, электронной почте без письменного согласия работника запрещается.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9.4. Личные дела и документы, содержащие персональные данные работников, хранятся в запирающихся шкафах (сейфах), обеспечивающих защиту от несанкционированного доступа.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9.5. Персональные компьютеры, в которых содержатся персональные данные, должны быть защищены паролями доступа.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9.6. Работодатель обеспечивает взаимодействие с государственной системой обнаружения, предупреждения и ликвидации последствий компьютерных атак на информационные ресурсы Российской Федерации, включая информирование о компьютерных инцидентах, повлекших неправомерную передачу (предоставление, распространение, доступ) персональных данных.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jc w:val="center"/>
        <w:outlineLvl w:val="0"/>
        <w:rPr>
          <w:color w:val="000000" w:themeColor="text1"/>
        </w:rPr>
      </w:pPr>
      <w:r w:rsidRPr="00304770">
        <w:rPr>
          <w:color w:val="000000" w:themeColor="text1"/>
        </w:rPr>
        <w:t>10. Ответственность за разглашение информации, связанной</w:t>
      </w:r>
    </w:p>
    <w:p w:rsidR="00DF7028" w:rsidRPr="00304770" w:rsidRDefault="00304770">
      <w:pPr>
        <w:pStyle w:val="ConsPlusNormal0"/>
        <w:jc w:val="center"/>
        <w:rPr>
          <w:color w:val="000000" w:themeColor="text1"/>
        </w:rPr>
      </w:pPr>
      <w:r w:rsidRPr="00304770">
        <w:rPr>
          <w:color w:val="000000" w:themeColor="text1"/>
        </w:rPr>
        <w:t>с персональными данными работника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10.1. Лица, виновные в нарушении норм, регулирующих получение, обработку и защиту персональных данных работника, несут дисциплинарную, административную, гражданско-правовую или уголовную ответственность в соответствии с федеральными законами.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_______________ ______________/________________ </w:t>
      </w:r>
      <w:r w:rsidRPr="00304770">
        <w:rPr>
          <w:i/>
          <w:color w:val="000000" w:themeColor="text1"/>
        </w:rPr>
        <w:t>(должность, подпись/Ф.И.О.)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_______________ ______________/________________ </w:t>
      </w:r>
      <w:r w:rsidRPr="00304770">
        <w:rPr>
          <w:i/>
          <w:color w:val="000000" w:themeColor="text1"/>
        </w:rPr>
        <w:t>(должность, подпись/Ф.И.О.)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С данным Положением ознакомлен(а):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 xml:space="preserve">_____________/________________ </w:t>
      </w:r>
      <w:r w:rsidRPr="00304770">
        <w:rPr>
          <w:i/>
          <w:color w:val="000000" w:themeColor="text1"/>
        </w:rPr>
        <w:t>(подпись/Ф.И.О.)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304770">
      <w:pPr>
        <w:pStyle w:val="ConsPlusNormal0"/>
        <w:ind w:firstLine="540"/>
        <w:jc w:val="both"/>
        <w:rPr>
          <w:color w:val="000000" w:themeColor="text1"/>
        </w:rPr>
      </w:pPr>
      <w:r w:rsidRPr="00304770">
        <w:rPr>
          <w:color w:val="000000" w:themeColor="text1"/>
        </w:rPr>
        <w:t>--------------------------------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i/>
          <w:color w:val="000000" w:themeColor="text1"/>
        </w:rPr>
        <w:t>Информация для сведения: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bookmarkStart w:id="3" w:name="P206"/>
      <w:bookmarkEnd w:id="3"/>
      <w:r w:rsidRPr="00304770">
        <w:rPr>
          <w:i/>
          <w:color w:val="000000" w:themeColor="text1"/>
        </w:rPr>
        <w:t xml:space="preserve">&lt;1&gt; Вопросы получения, обработки и защиты персональных данных работника закреплены в </w:t>
      </w:r>
      <w:hyperlink r:id="rId32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i/>
            <w:color w:val="000000" w:themeColor="text1"/>
          </w:rPr>
          <w:t>гл. 14</w:t>
        </w:r>
      </w:hyperlink>
      <w:r w:rsidRPr="00304770">
        <w:rPr>
          <w:i/>
          <w:color w:val="000000" w:themeColor="text1"/>
        </w:rPr>
        <w:t xml:space="preserve"> Трудового кодекса Российской Федерации.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r w:rsidRPr="00304770">
        <w:rPr>
          <w:i/>
          <w:color w:val="000000" w:themeColor="text1"/>
        </w:rPr>
        <w:t xml:space="preserve">Правовое регулирование вопросов по обработке персональных данных работников закреплено в </w:t>
      </w:r>
      <w:r w:rsidRPr="00304770">
        <w:rPr>
          <w:i/>
          <w:color w:val="000000" w:themeColor="text1"/>
        </w:rPr>
        <w:lastRenderedPageBreak/>
        <w:t xml:space="preserve">Федеральном </w:t>
      </w:r>
      <w:hyperlink r:id="rId33" w:tooltip="Федеральный закон от 27.07.2006 N 152-ФЗ (ред. от 14.07.2022) &quot;О персональных данных&quot; {КонсультантПлюс}">
        <w:r w:rsidRPr="00304770">
          <w:rPr>
            <w:i/>
            <w:color w:val="000000" w:themeColor="text1"/>
          </w:rPr>
          <w:t>законе</w:t>
        </w:r>
      </w:hyperlink>
      <w:r w:rsidRPr="00304770">
        <w:rPr>
          <w:i/>
          <w:color w:val="000000" w:themeColor="text1"/>
        </w:rPr>
        <w:t xml:space="preserve"> от 27.07.2006 N 152-ФЗ "О персональных данных".</w:t>
      </w:r>
    </w:p>
    <w:p w:rsidR="00DF7028" w:rsidRPr="00304770" w:rsidRDefault="00304770">
      <w:pPr>
        <w:pStyle w:val="ConsPlusNormal0"/>
        <w:spacing w:before="200"/>
        <w:ind w:firstLine="540"/>
        <w:jc w:val="both"/>
        <w:rPr>
          <w:color w:val="000000" w:themeColor="text1"/>
        </w:rPr>
      </w:pPr>
      <w:bookmarkStart w:id="4" w:name="P208"/>
      <w:bookmarkEnd w:id="4"/>
      <w:r w:rsidRPr="00304770">
        <w:rPr>
          <w:i/>
          <w:color w:val="000000" w:themeColor="text1"/>
        </w:rPr>
        <w:t xml:space="preserve">&lt;2&gt; С 01.01.2020 в соответствии с </w:t>
      </w:r>
      <w:hyperlink r:id="rId34" w:tooltip="&quot;Трудовой кодекс Российской Федерации&quot; от 30.12.2001 N 197-ФЗ (ред. от 19.12.2022) (с изм. и доп., вступ. в силу с 11.01.2023) {КонсультантПлюс}">
        <w:r w:rsidRPr="00304770">
          <w:rPr>
            <w:i/>
            <w:color w:val="000000" w:themeColor="text1"/>
          </w:rPr>
          <w:t>ч. 1 ст. 66.1</w:t>
        </w:r>
      </w:hyperlink>
      <w:r w:rsidRPr="00304770">
        <w:rPr>
          <w:i/>
          <w:color w:val="000000" w:themeColor="text1"/>
        </w:rPr>
        <w:t xml:space="preserve"> Трудового кодекса Российской Федерации работодатель формирует в электронном виде основную информацию о трудовой деятельности и трудовом стаже каждого работника и представляет ее в порядке, установленном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страхования, для хранения в информационных ресурсах Фонда пенсионного и социального страхования Российской Федерации.</w:t>
      </w: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DF7028">
      <w:pPr>
        <w:pStyle w:val="ConsPlusNormal0"/>
        <w:jc w:val="both"/>
        <w:rPr>
          <w:color w:val="000000" w:themeColor="text1"/>
        </w:rPr>
      </w:pPr>
    </w:p>
    <w:p w:rsidR="00DF7028" w:rsidRPr="00304770" w:rsidRDefault="00DF7028">
      <w:pPr>
        <w:pStyle w:val="ConsPlusNormal0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sectPr w:rsidR="00DF7028" w:rsidRPr="00304770">
      <w:headerReference w:type="default" r:id="rId35"/>
      <w:footerReference w:type="default" r:id="rId36"/>
      <w:headerReference w:type="first" r:id="rId37"/>
      <w:footerReference w:type="first" r:id="rId3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70FA" w:rsidRDefault="00304770">
      <w:r>
        <w:separator/>
      </w:r>
    </w:p>
  </w:endnote>
  <w:endnote w:type="continuationSeparator" w:id="0">
    <w:p w:rsidR="003F70FA" w:rsidRDefault="00304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28" w:rsidRDefault="00DF7028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28" w:rsidRDefault="0030477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70FA" w:rsidRDefault="00304770">
      <w:r>
        <w:separator/>
      </w:r>
    </w:p>
  </w:footnote>
  <w:footnote w:type="continuationSeparator" w:id="0">
    <w:p w:rsidR="003F70FA" w:rsidRDefault="003047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28" w:rsidRPr="00304770" w:rsidRDefault="00DF7028" w:rsidP="0030477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028" w:rsidRDefault="00DF702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28"/>
    <w:rsid w:val="00304770"/>
    <w:rsid w:val="003F70FA"/>
    <w:rsid w:val="007C772D"/>
    <w:rsid w:val="00842A38"/>
    <w:rsid w:val="00DF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047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7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47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4770"/>
  </w:style>
  <w:style w:type="paragraph" w:styleId="a7">
    <w:name w:val="footer"/>
    <w:basedOn w:val="a"/>
    <w:link w:val="a8"/>
    <w:uiPriority w:val="99"/>
    <w:unhideWhenUsed/>
    <w:rsid w:val="003047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47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047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77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47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04770"/>
  </w:style>
  <w:style w:type="paragraph" w:styleId="a7">
    <w:name w:val="footer"/>
    <w:basedOn w:val="a"/>
    <w:link w:val="a8"/>
    <w:uiPriority w:val="99"/>
    <w:unhideWhenUsed/>
    <w:rsid w:val="003047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04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64D988A9AA40BA7699C38D4FAF2A0C85D636B98F5B8604969CE643B142DE5022AA4608F94CAD0B82862485C25T5SCO" TargetMode="External"/><Relationship Id="rId13" Type="http://schemas.openxmlformats.org/officeDocument/2006/relationships/hyperlink" Target="consultantplus://offline/ref=164D988A9AA40BA7699C38D4FAF2A0C85B696E99FCE7374B389B6A3E1C7DAD1276E1358295CAC9B37D2D0E092A5E151A8196902BFD8DT6SDO" TargetMode="External"/><Relationship Id="rId18" Type="http://schemas.openxmlformats.org/officeDocument/2006/relationships/hyperlink" Target="consultantplus://offline/ref=164D988A9AA40BA7699C38D4FAF2A0C85D636B98F5B8604969CE643B142DE5022AA4608F94CAD0B82862485C25T5SCO" TargetMode="External"/><Relationship Id="rId26" Type="http://schemas.openxmlformats.org/officeDocument/2006/relationships/hyperlink" Target="consultantplus://offline/ref=164D988A9AA40BA7699C38D4FAF2A0C85D636B9EF3B0604969CE643B142DE50238A4388191C89AE96D29475D2E411C059F958E2BTFSEO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64D988A9AA40BA7699C38D4FAF2A0C85D636B9EF3B0604969CE643B142DE50238A4388395C3CCBA2C771E0D630A110588898E28E38D6EC3T6SEO" TargetMode="External"/><Relationship Id="rId34" Type="http://schemas.openxmlformats.org/officeDocument/2006/relationships/hyperlink" Target="consultantplus://offline/ref=164D988A9AA40BA7699C38D4FAF2A0C85D636B98F5B8604969CE643B142DE50238A4388096C5CFB37D2D0E092A5E151A8196902BFD8DT6SDO" TargetMode="External"/><Relationship Id="rId7" Type="http://schemas.openxmlformats.org/officeDocument/2006/relationships/hyperlink" Target="consultantplus://offline/ref=164D988A9AA40BA7699C38D4FAF2A0C85B696E99FCE7374B389B6A3E1C7DBF122EED348B8BC3CFA62B7C48T5SFO" TargetMode="External"/><Relationship Id="rId12" Type="http://schemas.openxmlformats.org/officeDocument/2006/relationships/hyperlink" Target="consultantplus://offline/ref=164D988A9AA40BA7699C38D4FAF2A0C85D636B98F5B8604969CE643B142DE5022AA4608F94CAD0B82862485C25T5SCO" TargetMode="External"/><Relationship Id="rId17" Type="http://schemas.openxmlformats.org/officeDocument/2006/relationships/hyperlink" Target="consultantplus://offline/ref=164D988A9AA40BA7699C38D4FAF2A0C85D636B9EF3B0604969CE643B142DE50238A4388191C89AE96D29475D2E411C059F958E2BTFSEO" TargetMode="External"/><Relationship Id="rId25" Type="http://schemas.openxmlformats.org/officeDocument/2006/relationships/hyperlink" Target="consultantplus://offline/ref=164D988A9AA40BA7699C38D4FAF2A0C85D636B9EF3B0604969CE643B142DE50238A4388395C3CCB128771E0D630A110588898E28E38D6EC3T6SEO" TargetMode="External"/><Relationship Id="rId33" Type="http://schemas.openxmlformats.org/officeDocument/2006/relationships/hyperlink" Target="consultantplus://offline/ref=164D988A9AA40BA7699C38D4FAF2A0C85D636B9EF3B0604969CE643B142DE5022AA4608F94CAD0B82862485C25T5SCO" TargetMode="External"/><Relationship Id="rId38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64D988A9AA40BA7699C38D4FAF2A0C85D636B9EF3B0604969CE643B142DE50238A4388090C89AE96D29475D2E411C059F958E2BTFSEO" TargetMode="External"/><Relationship Id="rId20" Type="http://schemas.openxmlformats.org/officeDocument/2006/relationships/hyperlink" Target="consultantplus://offline/ref=164D988A9AA40BA7699C38D4FAF2A0C85D636B9EF3B0604969CE643B142DE50238A4388395C3CCBE20771E0D630A110588898E28E38D6EC3T6SEO" TargetMode="External"/><Relationship Id="rId29" Type="http://schemas.openxmlformats.org/officeDocument/2006/relationships/hyperlink" Target="consultantplus://offline/ref=164D988A9AA40BA7699C38D4FAF2A0C85D636B98F5B8604969CE643B142DE5022AA4608F94CAD0B82862485C25T5SCO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64D988A9AA40BA7699C38D4FAF2A0C85B696E99FCE7374B389B6A3E1C7DBF122EED348B8BC3CFA62B7C48T5SFO" TargetMode="External"/><Relationship Id="rId24" Type="http://schemas.openxmlformats.org/officeDocument/2006/relationships/hyperlink" Target="consultantplus://offline/ref=164D988A9AA40BA7699C38D4FAF2A0C85D636B9EF3B0604969CE643B142DE50238A4388395C3CCB02A771E0D630A110588898E28E38D6EC3T6SEO" TargetMode="External"/><Relationship Id="rId32" Type="http://schemas.openxmlformats.org/officeDocument/2006/relationships/hyperlink" Target="consultantplus://offline/ref=164D988A9AA40BA7699C38D4FAF2A0C85D636B98F5B8604969CE643B142DE50238A4388395C3C8BB2C771E0D630A110588898E28E38D6EC3T6SEO" TargetMode="External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64D988A9AA40BA7699C38D4FAF2A0C85D636B98F5B8604969CE643B142DE5022AA4608F94CAD0B82862485C25T5SCO" TargetMode="External"/><Relationship Id="rId23" Type="http://schemas.openxmlformats.org/officeDocument/2006/relationships/hyperlink" Target="consultantplus://offline/ref=164D988A9AA40BA7699C38D4FAF2A0C85D636B9EF3B0604969CE643B142DE50238A4388092C89AE96D29475D2E411C059F958E2BTFSEO" TargetMode="External"/><Relationship Id="rId28" Type="http://schemas.openxmlformats.org/officeDocument/2006/relationships/hyperlink" Target="consultantplus://offline/ref=164D988A9AA40BA7699C38D4FAF2A0C85B696E99FCE7374B389B6A3E1C7DBF122EED348B8BC3CFA62B7C48T5SFO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164D988A9AA40BA7699C38D4FAF2A0C85D636B9EF3B0604969CE643B142DE5022AA4608F94CAD0B82862485C25T5SCO" TargetMode="External"/><Relationship Id="rId19" Type="http://schemas.openxmlformats.org/officeDocument/2006/relationships/hyperlink" Target="consultantplus://offline/ref=164D988A9AA40BA7699C38D4FAF2A0C85D636B9EF3B0604969CE643B142DE50238A4388395C3CCBE29771E0D630A110588898E28E38D6EC3T6SEO" TargetMode="External"/><Relationship Id="rId31" Type="http://schemas.openxmlformats.org/officeDocument/2006/relationships/hyperlink" Target="consultantplus://offline/ref=164D988A9AA40BA7699C38D4FAF2A0C85D636B98F5B8604969CE643B142DE5022AA4608F94CAD0B82862485C25T5S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64D988A9AA40BA7699C38D4FAF2A0C85D636B9EF3B0604969CE643B142DE5022AA4608F94CAD0B82862485C25T5SCO" TargetMode="External"/><Relationship Id="rId14" Type="http://schemas.openxmlformats.org/officeDocument/2006/relationships/hyperlink" Target="consultantplus://offline/ref=164D988A9AA40BA7699C38D4FAF2A0C85D636B98F5B8604969CE643B142DE5022AA4608F94CAD0B82862485C25T5SCO" TargetMode="External"/><Relationship Id="rId22" Type="http://schemas.openxmlformats.org/officeDocument/2006/relationships/hyperlink" Target="consultantplus://offline/ref=164D988A9AA40BA7699C38D4FAF2A0C85D636B9EF3B0604969CE643B142DE50238A4388394C89AE96D29475D2E411C059F958E2BTFSEO" TargetMode="External"/><Relationship Id="rId27" Type="http://schemas.openxmlformats.org/officeDocument/2006/relationships/hyperlink" Target="consultantplus://offline/ref=164D988A9AA40BA7699C38D4FAF2A0C85D636B98F5B8604969CE643B142DE50238A4388395C3C8BB20771E0D630A110588898E28E38D6EC3T6SEO" TargetMode="External"/><Relationship Id="rId30" Type="http://schemas.openxmlformats.org/officeDocument/2006/relationships/hyperlink" Target="consultantplus://offline/ref=164D988A9AA40BA7699C38D4FAF2A0C85D636B98F5B8604969CE643B142DE5022AA4608F94CAD0B82862485C25T5SCO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4499</Words>
  <Characters>28890</Characters>
  <Application>Microsoft Office Word</Application>
  <DocSecurity>4</DocSecurity>
  <Lines>515</Lines>
  <Paragraphs>285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Положение об обработке и защите персональных данных работников
(Подготовлен для системы КонсультантПлюс, 2023)</vt:lpstr>
    </vt:vector>
  </TitlesOfParts>
  <Company>КонсультантПлюс Версия 4022.00.55</Company>
  <LinksUpToDate>false</LinksUpToDate>
  <CharactersWithSpaces>33104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Положение об обработке и защите персональных данных работников
(Подготовлен для системы КонсультантПлюс, 2023)</dc:title>
  <dc:creator>Сухочев Сергей</dc:creator>
  <cp:lastModifiedBy>Сухочев Сергей</cp:lastModifiedBy>
  <cp:revision>2</cp:revision>
  <dcterms:created xsi:type="dcterms:W3CDTF">2023-01-24T14:38:00Z</dcterms:created>
  <dcterms:modified xsi:type="dcterms:W3CDTF">2023-01-24T14:38:00Z</dcterms:modified>
</cp:coreProperties>
</file>