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3B" w:rsidRPr="006A74A9" w:rsidRDefault="002B6279" w:rsidP="006A74A9">
      <w:bookmarkStart w:id="0" w:name="_dwuw6d1kiuuv" w:colFirst="0" w:colLast="0"/>
      <w:bookmarkEnd w:id="0"/>
      <w:r w:rsidRPr="006A74A9">
        <w:t>Таблица МРОТ на 2023 год по регионам</w:t>
      </w:r>
    </w:p>
    <w:p w:rsidR="004F643B" w:rsidRPr="006A74A9" w:rsidRDefault="004F643B" w:rsidP="006A74A9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470"/>
        <w:gridCol w:w="3255"/>
      </w:tblGrid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Регион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Код региона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Минимальная заработная плата (руб.)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Центральный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Белгородская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Брянская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Владимирская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Воронежская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Ивановская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Калужская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Костромская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Курская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Липецкая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Москва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24 801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Московская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19 000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Орловская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Рязанская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Смоленская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Тамбовская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Тверская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Тульская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17 000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Ярославская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Северо-западный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Архангельская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Вологодская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Калининградская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17 000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lastRenderedPageBreak/>
              <w:t>Ленинградская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16 987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Мурманская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Ненецкий автономный округ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Новгородская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Псковская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Карелия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Коми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Санкт-Петербург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23 500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Южный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Астраханская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Волгоградская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Краснодарский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17 054,1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Адыгея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Калмыкия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Ростовская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Крым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91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Севастополь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92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Северо-Кавказский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Кабардино-Балкарская Республика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Карачаево-Черкесская Республика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Дагестан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Ингушетия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Северная Осетия - Алания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Ставропольский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Чеченская Республика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Приволжский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lastRenderedPageBreak/>
              <w:t>Кировская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Нижегородская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Оренбургская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Пензенская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Башкортостан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Марий Эл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Мордовия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Татарстан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19 565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Самарская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Саратовская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17 000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Пермский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Удмуртская Республика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Ульяновская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17 270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Чувашская Республика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Уральский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Курганская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Свердловская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Тюменская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Ханты-Мансийский автономный округ - Югра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86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Челябинская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Ямало-Ненецкий автономный округ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Сибирский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Алтайский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17 786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Иркутская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38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Кемеровская область - Кузбасс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42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Красноярский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lastRenderedPageBreak/>
              <w:t>Новосибирская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Омская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16 500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Алтай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Тыва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Хакасия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Томская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Дальневосточный федеральный округ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Амурская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28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Еврейская автономная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Забайкальский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Камчатская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Приморский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Магаданская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49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Бурятия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03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Республика Саха (Якутия)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Сахалинская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16 400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Хабаровский Край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27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Чукотский автономный округ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87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rPr>
          <w:trHeight w:val="440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Субъекты, вошедшие в состав России в 2022 году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Донецкая Народная Республика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80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Луганская народная республика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81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Запорожская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85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  <w:tr w:rsidR="004F643B" w:rsidRPr="006A74A9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Херсонская область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84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</w:t>
            </w:r>
          </w:p>
        </w:tc>
      </w:tr>
    </w:tbl>
    <w:p w:rsidR="004F643B" w:rsidRPr="006A74A9" w:rsidRDefault="004F643B" w:rsidP="006A74A9">
      <w:bookmarkStart w:id="1" w:name="_GoBack"/>
      <w:bookmarkEnd w:id="1"/>
    </w:p>
    <w:sectPr w:rsidR="004F643B" w:rsidRPr="006A74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4D"/>
    <w:multiLevelType w:val="multilevel"/>
    <w:tmpl w:val="4A0039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5AD4947"/>
    <w:multiLevelType w:val="multilevel"/>
    <w:tmpl w:val="BC14E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1B420B"/>
    <w:multiLevelType w:val="multilevel"/>
    <w:tmpl w:val="B60CA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4F643B"/>
    <w:rsid w:val="00156216"/>
    <w:rsid w:val="002B6279"/>
    <w:rsid w:val="004F643B"/>
    <w:rsid w:val="006A74A9"/>
    <w:rsid w:val="007E7921"/>
    <w:rsid w:val="009D27B0"/>
    <w:rsid w:val="00BA0A4F"/>
    <w:rsid w:val="00C26126"/>
    <w:rsid w:val="00D67211"/>
    <w:rsid w:val="00F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6</cp:revision>
  <dcterms:created xsi:type="dcterms:W3CDTF">2023-02-03T11:40:00Z</dcterms:created>
  <dcterms:modified xsi:type="dcterms:W3CDTF">2023-02-03T11:48:00Z</dcterms:modified>
</cp:coreProperties>
</file>