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AF" w:rsidRPr="005C58AF" w:rsidRDefault="005C58AF" w:rsidP="005C58AF">
      <w:pPr>
        <w:autoSpaceDE w:val="0"/>
        <w:autoSpaceDN w:val="0"/>
        <w:spacing w:after="240" w:line="240" w:lineRule="auto"/>
        <w:ind w:left="8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58A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29</w:t>
      </w:r>
      <w:r w:rsidRPr="005C58A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Инструкции (п. 62)</w:t>
      </w:r>
    </w:p>
    <w:p w:rsidR="005C58AF" w:rsidRPr="005C58AF" w:rsidRDefault="005C58AF" w:rsidP="005C58AF">
      <w:pPr>
        <w:autoSpaceDE w:val="0"/>
        <w:autoSpaceDN w:val="0"/>
        <w:spacing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8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5C58AF" w:rsidRPr="005C58AF" w:rsidRDefault="005C58AF" w:rsidP="005C5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5C58AF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ЖУРНАЛ</w:t>
      </w:r>
    </w:p>
    <w:p w:rsidR="005C58AF" w:rsidRPr="005C58AF" w:rsidRDefault="005C58AF" w:rsidP="005C58AF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5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проверок осуществления воинского учета и бронирования</w:t>
      </w:r>
      <w:r w:rsidRPr="005C5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граждан, пребывающих в запасе Вооруженных Сил</w:t>
      </w:r>
      <w:r w:rsidRPr="005C5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Российской Федерации</w:t>
      </w:r>
    </w:p>
    <w:p w:rsidR="005C58AF" w:rsidRPr="007623B6" w:rsidRDefault="005C58AF" w:rsidP="005C5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623B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Общество с ограниченной ответственностью </w:t>
      </w:r>
      <w:r w:rsidR="007623B6" w:rsidRPr="007623B6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«Строй-Сервис»</w:t>
      </w:r>
    </w:p>
    <w:p w:rsidR="005C58AF" w:rsidRPr="007623B6" w:rsidRDefault="005C58AF" w:rsidP="005C58A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7623B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военного комиссариата,</w:t>
      </w:r>
      <w:proofErr w:type="gramEnd"/>
    </w:p>
    <w:p w:rsidR="005C58AF" w:rsidRPr="007623B6" w:rsidRDefault="005C58AF" w:rsidP="005C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58AF" w:rsidRPr="007623B6" w:rsidRDefault="005C58AF" w:rsidP="005C58A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23B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органа местного самоуправления,</w:t>
      </w:r>
    </w:p>
    <w:p w:rsidR="005C58AF" w:rsidRPr="007623B6" w:rsidRDefault="005C58AF" w:rsidP="005C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58AF" w:rsidRPr="007623B6" w:rsidRDefault="005C58AF" w:rsidP="005C58AF">
      <w:pPr>
        <w:pBdr>
          <w:top w:val="single" w:sz="4" w:space="1" w:color="auto"/>
        </w:pBd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623B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организации)</w:t>
      </w:r>
    </w:p>
    <w:tbl>
      <w:tblPr>
        <w:tblStyle w:val="a5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7"/>
        <w:gridCol w:w="2268"/>
        <w:gridCol w:w="3232"/>
        <w:gridCol w:w="3232"/>
      </w:tblGrid>
      <w:tr w:rsidR="007623B6" w:rsidRPr="007623B6" w:rsidTr="00003FC1">
        <w:tc>
          <w:tcPr>
            <w:tcW w:w="1247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>Дата проверки</w:t>
            </w:r>
          </w:p>
        </w:tc>
        <w:tc>
          <w:tcPr>
            <w:tcW w:w="2268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 xml:space="preserve">Должность, </w:t>
            </w:r>
            <w:r w:rsidRPr="007623B6">
              <w:rPr>
                <w:color w:val="000000" w:themeColor="text1"/>
              </w:rPr>
              <w:br/>
              <w:t xml:space="preserve">фамилия и инициалы </w:t>
            </w:r>
            <w:proofErr w:type="gramStart"/>
            <w:r w:rsidRPr="007623B6">
              <w:rPr>
                <w:color w:val="000000" w:themeColor="text1"/>
              </w:rPr>
              <w:t>проверяющего</w:t>
            </w:r>
            <w:proofErr w:type="gramEnd"/>
          </w:p>
        </w:tc>
        <w:tc>
          <w:tcPr>
            <w:tcW w:w="3232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 xml:space="preserve">Результаты проверки, </w:t>
            </w:r>
            <w:r w:rsidRPr="007623B6">
              <w:rPr>
                <w:color w:val="000000" w:themeColor="text1"/>
              </w:rPr>
              <w:br/>
              <w:t xml:space="preserve">основные недостатки </w:t>
            </w:r>
            <w:r w:rsidRPr="007623B6">
              <w:rPr>
                <w:color w:val="000000" w:themeColor="text1"/>
              </w:rPr>
              <w:br/>
              <w:t xml:space="preserve">и выводы (оценка </w:t>
            </w:r>
            <w:r w:rsidRPr="007623B6">
              <w:rPr>
                <w:color w:val="000000" w:themeColor="text1"/>
              </w:rPr>
              <w:br/>
              <w:t>за качество осуществления воинского учета)</w:t>
            </w:r>
          </w:p>
        </w:tc>
        <w:tc>
          <w:tcPr>
            <w:tcW w:w="3232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 xml:space="preserve">Решение руководителя организации </w:t>
            </w:r>
            <w:r w:rsidRPr="007623B6">
              <w:rPr>
                <w:color w:val="000000" w:themeColor="text1"/>
              </w:rPr>
              <w:br/>
              <w:t xml:space="preserve">по результатам проверки. </w:t>
            </w:r>
            <w:r w:rsidRPr="007623B6">
              <w:rPr>
                <w:color w:val="000000" w:themeColor="text1"/>
              </w:rPr>
              <w:br/>
              <w:t>Отметка об устранении выявленных недостатков</w:t>
            </w:r>
          </w:p>
        </w:tc>
      </w:tr>
      <w:tr w:rsidR="007623B6" w:rsidRPr="007623B6" w:rsidTr="00003FC1">
        <w:tc>
          <w:tcPr>
            <w:tcW w:w="1247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>2</w:t>
            </w:r>
          </w:p>
        </w:tc>
        <w:tc>
          <w:tcPr>
            <w:tcW w:w="3232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>3</w:t>
            </w:r>
          </w:p>
        </w:tc>
        <w:tc>
          <w:tcPr>
            <w:tcW w:w="3232" w:type="dxa"/>
          </w:tcPr>
          <w:p w:rsidR="005C58AF" w:rsidRPr="007623B6" w:rsidRDefault="005C58AF" w:rsidP="005C58AF">
            <w:pPr>
              <w:jc w:val="center"/>
              <w:rPr>
                <w:color w:val="000000" w:themeColor="text1"/>
              </w:rPr>
            </w:pPr>
            <w:r w:rsidRPr="007623B6">
              <w:rPr>
                <w:color w:val="000000" w:themeColor="text1"/>
              </w:rPr>
              <w:t>4</w:t>
            </w:r>
          </w:p>
        </w:tc>
      </w:tr>
      <w:tr w:rsidR="007623B6" w:rsidRPr="007623B6" w:rsidTr="00003FC1">
        <w:tc>
          <w:tcPr>
            <w:tcW w:w="1247" w:type="dxa"/>
          </w:tcPr>
          <w:p w:rsidR="005C58AF" w:rsidRPr="007623B6" w:rsidRDefault="007623B6" w:rsidP="005C58AF">
            <w:pPr>
              <w:jc w:val="center"/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>25</w:t>
            </w:r>
            <w:r w:rsidR="005C58AF" w:rsidRPr="007623B6">
              <w:rPr>
                <w:i/>
                <w:color w:val="000000" w:themeColor="text1"/>
              </w:rPr>
              <w:t>.01.2023</w:t>
            </w:r>
          </w:p>
        </w:tc>
        <w:tc>
          <w:tcPr>
            <w:tcW w:w="2268" w:type="dxa"/>
          </w:tcPr>
          <w:p w:rsidR="005C58AF" w:rsidRPr="007623B6" w:rsidRDefault="005C58AF" w:rsidP="005C58AF">
            <w:pPr>
              <w:jc w:val="both"/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>Начальник контрольно-ревизионного отдела</w:t>
            </w:r>
          </w:p>
          <w:p w:rsidR="005C58AF" w:rsidRPr="007623B6" w:rsidRDefault="007623B6" w:rsidP="005C58AF">
            <w:pPr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>Сухоруков А.С.</w:t>
            </w:r>
          </w:p>
        </w:tc>
        <w:tc>
          <w:tcPr>
            <w:tcW w:w="3232" w:type="dxa"/>
          </w:tcPr>
          <w:p w:rsidR="005C58AF" w:rsidRPr="007623B6" w:rsidRDefault="005C58AF" w:rsidP="005C58AF">
            <w:pPr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>В карточки граждан, подлежащих воинскому учету, не внесены сведения о семейном положении двух граждан:</w:t>
            </w:r>
          </w:p>
          <w:p w:rsidR="005C58AF" w:rsidRPr="007623B6" w:rsidRDefault="007623B6" w:rsidP="005C58AF">
            <w:pPr>
              <w:numPr>
                <w:ilvl w:val="0"/>
                <w:numId w:val="1"/>
              </w:numPr>
              <w:contextualSpacing/>
              <w:jc w:val="both"/>
              <w:rPr>
                <w:i/>
                <w:color w:val="000000" w:themeColor="text1"/>
              </w:rPr>
            </w:pPr>
            <w:proofErr w:type="spellStart"/>
            <w:r w:rsidRPr="007623B6">
              <w:rPr>
                <w:i/>
                <w:color w:val="000000" w:themeColor="text1"/>
              </w:rPr>
              <w:t>Крупинина</w:t>
            </w:r>
            <w:proofErr w:type="spellEnd"/>
            <w:r w:rsidRPr="007623B6">
              <w:rPr>
                <w:i/>
                <w:color w:val="000000" w:themeColor="text1"/>
              </w:rPr>
              <w:t xml:space="preserve"> О.Р.</w:t>
            </w:r>
            <w:r w:rsidR="005C58AF" w:rsidRPr="007623B6">
              <w:rPr>
                <w:i/>
                <w:color w:val="000000" w:themeColor="text1"/>
              </w:rPr>
              <w:t>;</w:t>
            </w:r>
          </w:p>
          <w:p w:rsidR="005C58AF" w:rsidRPr="007623B6" w:rsidRDefault="007623B6" w:rsidP="005C58AF">
            <w:pPr>
              <w:numPr>
                <w:ilvl w:val="0"/>
                <w:numId w:val="1"/>
              </w:numPr>
              <w:contextualSpacing/>
              <w:jc w:val="both"/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>Васильева Н.Н.</w:t>
            </w:r>
          </w:p>
          <w:p w:rsidR="005C58AF" w:rsidRPr="007623B6" w:rsidRDefault="005C58AF" w:rsidP="005C58AF">
            <w:pPr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>Оценка осуществления воинского учета: хорошо</w:t>
            </w:r>
          </w:p>
        </w:tc>
        <w:tc>
          <w:tcPr>
            <w:tcW w:w="3232" w:type="dxa"/>
          </w:tcPr>
          <w:p w:rsidR="005C58AF" w:rsidRPr="007623B6" w:rsidRDefault="005C58AF" w:rsidP="007623B6">
            <w:pPr>
              <w:rPr>
                <w:i/>
                <w:color w:val="000000" w:themeColor="text1"/>
              </w:rPr>
            </w:pPr>
            <w:r w:rsidRPr="007623B6">
              <w:rPr>
                <w:i/>
                <w:color w:val="000000" w:themeColor="text1"/>
              </w:rPr>
              <w:t xml:space="preserve">Недостатки исправлены. В карточки граждан </w:t>
            </w:r>
            <w:proofErr w:type="spellStart"/>
            <w:r w:rsidR="007623B6" w:rsidRPr="007623B6">
              <w:rPr>
                <w:i/>
                <w:color w:val="000000" w:themeColor="text1"/>
              </w:rPr>
              <w:t>Крупинина</w:t>
            </w:r>
            <w:proofErr w:type="spellEnd"/>
            <w:r w:rsidR="007623B6" w:rsidRPr="007623B6">
              <w:rPr>
                <w:i/>
                <w:color w:val="000000" w:themeColor="text1"/>
              </w:rPr>
              <w:t xml:space="preserve"> О.Р.</w:t>
            </w:r>
            <w:r w:rsidRPr="007623B6">
              <w:rPr>
                <w:i/>
                <w:color w:val="000000" w:themeColor="text1"/>
              </w:rPr>
              <w:t xml:space="preserve"> и </w:t>
            </w:r>
            <w:r w:rsidR="007623B6" w:rsidRPr="007623B6">
              <w:rPr>
                <w:i/>
                <w:color w:val="000000" w:themeColor="text1"/>
              </w:rPr>
              <w:t>Васильева Н.Н.</w:t>
            </w:r>
            <w:r w:rsidRPr="007623B6">
              <w:rPr>
                <w:i/>
                <w:color w:val="000000" w:themeColor="text1"/>
              </w:rPr>
              <w:t xml:space="preserve"> внесены недостающие сведения. Приказом от </w:t>
            </w:r>
            <w:r w:rsidR="007623B6" w:rsidRPr="007623B6">
              <w:rPr>
                <w:i/>
                <w:color w:val="000000" w:themeColor="text1"/>
              </w:rPr>
              <w:t>01</w:t>
            </w:r>
            <w:r w:rsidRPr="007623B6">
              <w:rPr>
                <w:i/>
                <w:color w:val="000000" w:themeColor="text1"/>
              </w:rPr>
              <w:t>.0</w:t>
            </w:r>
            <w:r w:rsidR="007623B6" w:rsidRPr="007623B6">
              <w:rPr>
                <w:i/>
                <w:color w:val="000000" w:themeColor="text1"/>
              </w:rPr>
              <w:t>2</w:t>
            </w:r>
            <w:r w:rsidRPr="007623B6">
              <w:rPr>
                <w:i/>
                <w:color w:val="000000" w:themeColor="text1"/>
              </w:rPr>
              <w:t xml:space="preserve">.2023 </w:t>
            </w:r>
            <w:r w:rsidR="007623B6" w:rsidRPr="007623B6">
              <w:rPr>
                <w:i/>
                <w:color w:val="000000" w:themeColor="text1"/>
              </w:rPr>
              <w:t>№ 8</w:t>
            </w:r>
            <w:r w:rsidRPr="007623B6">
              <w:rPr>
                <w:i/>
                <w:color w:val="000000" w:themeColor="text1"/>
              </w:rPr>
              <w:t xml:space="preserve"> ответственному за ведение воинского учета </w:t>
            </w:r>
            <w:r w:rsidR="007623B6" w:rsidRPr="007623B6">
              <w:rPr>
                <w:i/>
                <w:color w:val="000000" w:themeColor="text1"/>
              </w:rPr>
              <w:t>Карпову Р.П.</w:t>
            </w:r>
            <w:r w:rsidRPr="007623B6">
              <w:rPr>
                <w:i/>
                <w:color w:val="000000" w:themeColor="text1"/>
              </w:rPr>
              <w:t xml:space="preserve"> объявлено предупреждение</w:t>
            </w:r>
          </w:p>
        </w:tc>
      </w:tr>
      <w:tr w:rsidR="005C58AF" w:rsidRPr="005C58AF" w:rsidTr="00003FC1">
        <w:tc>
          <w:tcPr>
            <w:tcW w:w="1247" w:type="dxa"/>
          </w:tcPr>
          <w:p w:rsidR="005C58AF" w:rsidRPr="005C58AF" w:rsidRDefault="005C58AF" w:rsidP="005C58AF">
            <w:pPr>
              <w:jc w:val="center"/>
            </w:pPr>
          </w:p>
        </w:tc>
        <w:tc>
          <w:tcPr>
            <w:tcW w:w="2268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</w:tr>
      <w:tr w:rsidR="005C58AF" w:rsidRPr="005C58AF" w:rsidTr="00003FC1">
        <w:tc>
          <w:tcPr>
            <w:tcW w:w="1247" w:type="dxa"/>
          </w:tcPr>
          <w:p w:rsidR="005C58AF" w:rsidRPr="005C58AF" w:rsidRDefault="005C58AF" w:rsidP="005C58AF">
            <w:pPr>
              <w:jc w:val="center"/>
            </w:pPr>
          </w:p>
        </w:tc>
        <w:tc>
          <w:tcPr>
            <w:tcW w:w="2268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</w:tr>
      <w:tr w:rsidR="005C58AF" w:rsidRPr="005C58AF" w:rsidTr="00003FC1">
        <w:tc>
          <w:tcPr>
            <w:tcW w:w="1247" w:type="dxa"/>
          </w:tcPr>
          <w:p w:rsidR="005C58AF" w:rsidRPr="005C58AF" w:rsidRDefault="005C58AF" w:rsidP="005C58AF">
            <w:pPr>
              <w:jc w:val="center"/>
            </w:pPr>
          </w:p>
        </w:tc>
        <w:tc>
          <w:tcPr>
            <w:tcW w:w="2268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</w:tr>
      <w:tr w:rsidR="005C58AF" w:rsidRPr="005C58AF" w:rsidTr="00003FC1">
        <w:tc>
          <w:tcPr>
            <w:tcW w:w="1247" w:type="dxa"/>
          </w:tcPr>
          <w:p w:rsidR="005C58AF" w:rsidRPr="005C58AF" w:rsidRDefault="005C58AF" w:rsidP="005C58AF">
            <w:pPr>
              <w:jc w:val="center"/>
            </w:pPr>
          </w:p>
        </w:tc>
        <w:tc>
          <w:tcPr>
            <w:tcW w:w="2268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  <w:tc>
          <w:tcPr>
            <w:tcW w:w="3232" w:type="dxa"/>
          </w:tcPr>
          <w:p w:rsidR="005C58AF" w:rsidRPr="005C58AF" w:rsidRDefault="005C58AF" w:rsidP="005C58AF"/>
        </w:tc>
      </w:tr>
    </w:tbl>
    <w:p w:rsidR="005C58AF" w:rsidRPr="005C58AF" w:rsidRDefault="005C58AF" w:rsidP="005C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2C" w:rsidRDefault="00352A2C">
      <w:bookmarkStart w:id="0" w:name="_GoBack"/>
      <w:bookmarkEnd w:id="0"/>
    </w:p>
    <w:sectPr w:rsidR="00352A2C" w:rsidSect="00181ED2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5F" w:rsidRDefault="0076755F" w:rsidP="005C58AF">
      <w:pPr>
        <w:spacing w:after="0" w:line="240" w:lineRule="auto"/>
      </w:pPr>
      <w:r>
        <w:separator/>
      </w:r>
    </w:p>
  </w:endnote>
  <w:endnote w:type="continuationSeparator" w:id="0">
    <w:p w:rsidR="0076755F" w:rsidRDefault="0076755F" w:rsidP="005C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5F" w:rsidRDefault="0076755F" w:rsidP="005C58AF">
      <w:pPr>
        <w:spacing w:after="0" w:line="240" w:lineRule="auto"/>
      </w:pPr>
      <w:r>
        <w:separator/>
      </w:r>
    </w:p>
  </w:footnote>
  <w:footnote w:type="continuationSeparator" w:id="0">
    <w:p w:rsidR="0076755F" w:rsidRDefault="0076755F" w:rsidP="005C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AF" w:rsidRDefault="005C58AF" w:rsidP="005C58AF">
    <w:pPr>
      <w:pStyle w:val="a3"/>
    </w:pPr>
  </w:p>
  <w:p w:rsidR="005C58AF" w:rsidRPr="005C58AF" w:rsidRDefault="005C58AF" w:rsidP="005C58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4B3"/>
    <w:multiLevelType w:val="hybridMultilevel"/>
    <w:tmpl w:val="3D36D3B4"/>
    <w:lvl w:ilvl="0" w:tplc="1960BC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2B"/>
    <w:rsid w:val="00031D0B"/>
    <w:rsid w:val="000C7194"/>
    <w:rsid w:val="000F66E6"/>
    <w:rsid w:val="00352A2C"/>
    <w:rsid w:val="003569E1"/>
    <w:rsid w:val="004C5C5B"/>
    <w:rsid w:val="0051122B"/>
    <w:rsid w:val="005455BD"/>
    <w:rsid w:val="005A3F98"/>
    <w:rsid w:val="005C58AF"/>
    <w:rsid w:val="007623B6"/>
    <w:rsid w:val="0076755F"/>
    <w:rsid w:val="007A122B"/>
    <w:rsid w:val="00B47103"/>
    <w:rsid w:val="00BC6C4E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8A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58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5C58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58A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8A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58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5C58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58A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3</cp:revision>
  <dcterms:created xsi:type="dcterms:W3CDTF">2023-12-24T12:09:00Z</dcterms:created>
  <dcterms:modified xsi:type="dcterms:W3CDTF">2023-12-24T14:15:00Z</dcterms:modified>
</cp:coreProperties>
</file>