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1C4">
        <w:rPr>
          <w:rFonts w:ascii="Times New Roman" w:hAnsi="Times New Roman" w:cs="Times New Roman"/>
          <w:sz w:val="24"/>
          <w:szCs w:val="24"/>
        </w:rPr>
        <w:t>УТВЕРЖДЕНО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1C4">
        <w:rPr>
          <w:rFonts w:ascii="Times New Roman" w:hAnsi="Times New Roman" w:cs="Times New Roman"/>
          <w:sz w:val="24"/>
          <w:szCs w:val="24"/>
        </w:rPr>
        <w:t xml:space="preserve">приказом ООО </w:t>
      </w:r>
      <w:r>
        <w:rPr>
          <w:rFonts w:ascii="Times New Roman" w:hAnsi="Times New Roman" w:cs="Times New Roman"/>
          <w:sz w:val="24"/>
          <w:szCs w:val="24"/>
        </w:rPr>
        <w:t>«Искра-М»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41C4">
        <w:rPr>
          <w:rFonts w:ascii="Times New Roman" w:hAnsi="Times New Roman" w:cs="Times New Roman"/>
          <w:sz w:val="24"/>
          <w:szCs w:val="24"/>
        </w:rPr>
        <w:t>от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B41C4">
        <w:rPr>
          <w:rFonts w:ascii="Times New Roman" w:hAnsi="Times New Roman" w:cs="Times New Roman"/>
          <w:sz w:val="24"/>
          <w:szCs w:val="24"/>
        </w:rPr>
        <w:t>.02.202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B41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 17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bookmarkEnd w:id="0"/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о проведении аттестации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работников ООО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«Искра-М»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Положением о проведении аттестации (далее - Положение) определяется порядок проведения аттестации работников ООО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«Искра-М»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- работники, Организация).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1.2. Целями аттестации являются: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определение соответствия квалификации работника занимаемой должности для оптимизации процессов производства;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установление потребности в повышении квалификации работников;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эффективное использование кадрового состава Организации;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изменение структуры Организации и системы поощрений работников;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определение кадрового состава Организации, не подлежащего увольнению в случае сокращения штата или численности работников Организации.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1.3. Настоящее Положение распространяется на всех работников, включая работающих на условиях совместительства.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1.3.1. Если с работником помимо договора по основной работе заключен трудовой договор на условиях внутреннего совместительства, то он проходит аттестацию по обеим должностям.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1.4. Не подлежат аттестации: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беременные женщины;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работники, находящиеся в отпуске по беременности и родам и по уходу за ребенком до достижения им трех лет. Такие работники подлежат аттестации по истечении года со дня окончания такого отпуска;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работники, срок трудового договора с которыми не превышает полгода;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работники, с которыми заключен срочный трудовой договор, связанный со стажировкой и с профессиональным обучением;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работники, достигшие возраста 60 лет;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работники, которым по роду трудовой деятельности не требуются специальные знания или навыки.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1.5. Плановая аттестация проводится один раз в два года.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1.6. Внеплановая аттестация может проводиться в следующих случаях: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успешного прохождения работником профессионального обучения или переобучения за счет работодателя. Работник подлежит аттестации по истечении одного года после окончания обучения;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мероприятий по сокращению штата или численности работников Организации. Аттестация проводится в течение двух месяцев после принятия соответствующего решения работодателем и издания приказа о внесении изменений в штатное расписание;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изменения системы оплаты труда. Работники подлежат аттестации в течение двух месяцев после издания соответствующего приказа;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обнаружения фактов неисполнения или ненадлежащего исполнения трудовых обязанностей, повлекших применение дисциплинарного взыскания к работнику. Аттестация может проводиться в течение двух месяцев со дня применения последнего взыскания;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перевода работника на другую должность.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 Подготовка к аттестации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2.1. Перед проведением аттестации издается соответствующий приказ, подписанный генеральным директором (или лицом, его замещающим на основании приказа).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2.1.1. В приказе указываются следующие положения: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период проведения аттестации;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данные работников, в отношении которых будет проводиться аттестация, их категории или наименование структурных подразделений;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состав аттестационной комиссии;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срок утверждения графика проведения аттестации или срок его представления;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порядок подготовки документов и методических материалов, необходимых для работы аттестационной комиссии.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В состав аттестационной комиссии включаются представители кадровой и юридической служб Организации. В соответствии со </w:t>
      </w:r>
      <w:hyperlink r:id="rId5" w:history="1">
        <w:r w:rsidRPr="00FB41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82</w:t>
        </w:r>
      </w:hyperlink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 при проведении аттестации, которая может послужить основанием для увольнения работников в соответствии с </w:t>
      </w:r>
      <w:hyperlink r:id="rId6" w:history="1">
        <w:r w:rsidRPr="00FB41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ч. 1 ст. 81</w:t>
        </w:r>
      </w:hyperlink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Федерации, в состав аттестационной комиссии в обязательном порядке включается представитель выборного профсоюзного органа.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2.2.1. Аттестационная комиссия состоит из председателя, четырех членов комиссии и секретаря. В зависимости от специфики должностных обязанностей работников, подлежащих аттестации, может быть создано несколько аттестационных комиссий.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2.2.2. Полномочия аттестационной комиссии распределяются следующим образом: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председатель комиссии возглавляет и организует ее работу: формирует состав, определяет функции каждого из членов комиссии, определяет по согласованию с членами комиссии порядок 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рассмотрения организационных вопросов. Ведет личный прием сотрудников, проходящих аттестацию, организует работу членов аттестационной комиссии по рассмотрению предложений, заявлений и жалоб аттестуемых работников, запрашивает данные для всестороннего рассмотрения обращений работников;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члены комиссии участвуют в непосредственной проверке квалификации работников, а также в голосовании по результатам аттестации;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секретарь формирует поступившие в комиссию документы на аттестуемых работников, ведет протокол заседания, учет работников, прошедших аттестацию или отсутствующих по уважительным или иным причинам. Не участвует в голосовании.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2.2.3. В случае проведения аттестации членов комиссии они освобождаются от членства в комиссии на срок проведения аттестации.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2.2.4. В филиалах Организации могут создаваться отдельные аттестационные комиссии, которые формируются генеральным директором.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2.3. Аттестация проходит в сроки, установленные приказом и в соответствии с графиком ее проведения.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2.3.1. Ответственным за составления графика проведения аттестации является начальник отдела кадров.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2.3.2. Для составления графика начальник отдел кадров формирует список работников, подлежащих аттестации. Указанный список доводится до сведения руководителей подразделений, в которых работают данные работники.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2.3.3. Руководители подразделений, работники которых подлежат аттестации, в срок не позднее пяти рабочих дней после ознакомления со списком предоставляют в отдел кадров следующие документы: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характеристики по установленной форме (приложение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 к Положению), а также иные документы, относящиеся к трудовой деятельности работников - отзывы о работе, отчеты о выполнении заданий и др.;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списки вопросов для аттестации с правильными ответами на них по каждой должности, занимаемой работниками. Список должен содержать </w:t>
      </w:r>
      <w:r w:rsidR="00B62D2E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- 25 вопросов, непосредственно относящихся к выполняемой работником трудовой функции.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2.3.4. В </w:t>
      </w:r>
      <w:proofErr w:type="gramStart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срок, установленный приказом о проведении аттестации начальник отдела кадров составляет</w:t>
      </w:r>
      <w:proofErr w:type="gramEnd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график аттестации, согласовывает его с заместителями генерального директора и предоставляет его на утверждение генеральному директору.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2.3.5. В графике проведения аттестации указываются: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список работников, подлежащих аттестации, с указанием должности, фамилии, имени, отчества;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дата проведения и решение последней аттестационной комиссии (если работник ранее был аттестован);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дата заседания аттестационной комиссии;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дата предоставления характеристики на работника, подлежащего аттестации.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2.3.6. Утвержденный график аттестации не </w:t>
      </w:r>
      <w:proofErr w:type="gramStart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позднее</w:t>
      </w:r>
      <w:proofErr w:type="gramEnd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тридцать календарных дней доводится под подпись до сведения работников, подлежащих аттестации.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2.3.7. В случае необходимости внесения изменений или дополнений в график аттестации до ее начала составляется дополнение к графику в порядке, предусмотренном для составления и утверждения графика.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Утвержденный график проведения аттестации, характеристики, иные документы, относящиеся к трудовой деятельности работников, утвержденные списки вопросов (с ответами) передаются начальником отдела кадров для ознакомления в аттестационную комиссию не </w:t>
      </w:r>
      <w:proofErr w:type="gramStart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позднее</w:t>
      </w:r>
      <w:proofErr w:type="gramEnd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чем за четырнадцать календарных дней до начала проведения аттестации.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 Проведение аттестации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3.1. Аттестация проводится в присутствии аттестуемого работника в соответствии с утвержденным графиком.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3.1.1. Заочное проведение аттестации работников не допускается.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3.1.2. Неявка по неуважительным причинам работника на заседание аттестационной комиссии является дисциплинарным проступком и влечет применение к работнику дисциплинарного взыскания, в соответствии со </w:t>
      </w:r>
      <w:hyperlink r:id="rId7" w:history="1">
        <w:r w:rsidRPr="00FB41C4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192</w:t>
        </w:r>
      </w:hyperlink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Федерации, при этом аттестация переносится на другой срок, но не более одного раза.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3.1.3. Уважительными причинами отсутствия работника на заседании комиссии являются: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направление в служебную командировку;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нахождение работника в отпуске;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временная нетрудоспособность работника;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иные причины, уважительность которых признана аттестационной комиссией.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3.1.4. В случае неявки работника на заседание аттестационной комиссии по уважительным причинам аттестационной комиссией принимается решение о переносе срока аттестации данного работника с указанием в протоколе нового срока ее проведения.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3.2. При проведении аттестации аттестационная комиссия: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заслушивает доклад члена аттестационной комиссии по материалам, представленным на аттестуемого работника;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задает вопросы аттестуемому работнику в соответствии с представленным списком;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в случае необходимости заслушивает непосредственного руководителя аттестуемого работника.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3.2.1. В случае предоставления на заседании аттестационной комиссии новых документов, характеризующих трудовую деятельность работника, его аттестация может быть перенесена на срок не более семи рабочих дней.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3.3. Ход заседаний аттестационной комиссии протоколируется секретарем.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3.4. Заседание аттестационной комиссии является правомочным, если на нем присутствует не менее двух третей от общего числа членов комиссии.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3.5. Решение аттестационной комиссии принимается в отсутствие аттестуемого работника открытым голосованием простым большинством голосов присутствующих на заседании членов аттестационной комиссии. При равенстве голосов работник признается соответствующим занимаемой должности.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3.6. По результатам аттестации работника аттестационной комиссией принимается одно из следующих решений: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соответствует занимаемой должности;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соответствует занимаемой должности при условии успешного прохождения профессиональной переподготовки или повышения квалификации и с последующей аттестацией через год;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не соответствует занимаемой должности вследствие недостаточной квалификации.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3.6.1. Аттестационная комиссия вправе давать рекомендации аттестуемому работнику.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3.7. По итогам заседания аттестационной комиссии секретарь оформляет протокол, в котором указывается: дата и место проведения заседания, список присутствовавших членов аттестационной комиссии, список работников, проходивших аттестацию, с указанием результатов по каждой аттестации, иные сведения.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 Результаты аттестации сообщаются работнику непосредственно после подведения итогов голосования. Результаты аттестации заносятся в раздел "Решение аттестационной комиссии" характеристики работника (приложение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 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1 к Положению). Характеристика подписывается председателем, членами и секретарем аттестационной комиссии, присутствовавшими на заседании.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3.8.1. Работник знакомится с характеристикой под подпись, после чего она передается в отдел кадров для приобщения к документам, относящимся к трудовой деятельности работника. В случае несогласия с решением аттестационной комиссии работник вправе указать свое обоснованное мнение в характеристике.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3.9. Аттестационная комиссия в срок не более четырнадцати календарных дней готовит и направляет генеральному директору Организации итоговый отчет, в котором отражаются результаты аттестации, рекомендуются кадровые мероприятия, направленные на улучшение эффективности работы Организации, указываются предложения сотрудников, поступившие в ходе аттестации.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4. Решение по результатам аттестации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4.1. В течение тридцати календарных дней после проведения аттестации генеральный директор (или лицо, замещающее его на основании приказа) принимает решение, которое оформляется приказом о том, что работник: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соответствует занимаемой должности;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- подлежит направлению на профессиональную переподготовку или повышение квалификации с последующей аттестацией через год;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подлежит увольнению по основаниям </w:t>
      </w:r>
      <w:hyperlink r:id="rId8" w:history="1">
        <w:r w:rsidRPr="00FB41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ч. 1 ст. 81</w:t>
        </w:r>
      </w:hyperlink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Трудового кодекса Российской Федерации, в связи с несоответствием работника занимаемой должности вследствие недостаточной квалификации, подтвержденной результатами аттестации.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4.2. С приказом о результатах аттестации работник должен быть ознакомлен под подпись не позднее трех рабочих дней с момента его издания.</w:t>
      </w:r>
    </w:p>
    <w:p w:rsidR="00FB41C4" w:rsidRPr="00FB41C4" w:rsidRDefault="00FB41C4" w:rsidP="00FB41C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Трудовые споры, связанные с аттестацией, рассматриваются комиссией по трудовым спорам (при ее наличии) или судом в порядке, установленном Трудовым </w:t>
      </w:r>
      <w:hyperlink r:id="rId9" w:history="1">
        <w:r w:rsidRPr="00FB41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и Гражданским процессуальным </w:t>
      </w:r>
      <w:hyperlink r:id="rId10" w:history="1">
        <w:r w:rsidRPr="00FB41C4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Федерации.</w:t>
      </w:r>
    </w:p>
    <w:p w:rsidR="00FB41C4" w:rsidRPr="00FB41C4" w:rsidRDefault="00FB41C4" w:rsidP="00FB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СОГЛАСОВАНО: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Первый заместитель генерального директора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Иванов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Иванов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24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01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</w:t>
      </w:r>
      <w:proofErr w:type="gramStart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генерального</w:t>
      </w:r>
      <w:proofErr w:type="gramEnd"/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 по экономике и финансам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Сидоркина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Сидоркина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26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01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Главный бухгалтер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Таркина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Таркина</w:t>
      </w:r>
      <w:proofErr w:type="spellEnd"/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26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01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отдела кадров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Соколова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О.Е.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Соколова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24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01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>Начальник юридического управления</w:t>
      </w:r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Золонцев</w:t>
      </w:r>
      <w:proofErr w:type="spellEnd"/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А.С.</w:t>
      </w:r>
      <w:r w:rsidRPr="00FB41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Золонцев</w:t>
      </w:r>
      <w:proofErr w:type="spellEnd"/>
    </w:p>
    <w:p w:rsidR="00FB41C4" w:rsidRPr="00FB41C4" w:rsidRDefault="00FB41C4" w:rsidP="00FB41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25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01</w:t>
      </w:r>
      <w:r w:rsidRPr="00FB41C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</w:p>
    <w:sectPr w:rsidR="00FB41C4" w:rsidRPr="00FB41C4" w:rsidSect="00D6449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E3"/>
    <w:rsid w:val="00031D0B"/>
    <w:rsid w:val="000C7194"/>
    <w:rsid w:val="000F66E6"/>
    <w:rsid w:val="00136DE3"/>
    <w:rsid w:val="00352A2C"/>
    <w:rsid w:val="003569E1"/>
    <w:rsid w:val="00424DBA"/>
    <w:rsid w:val="004C5C5B"/>
    <w:rsid w:val="005455BD"/>
    <w:rsid w:val="005A3F98"/>
    <w:rsid w:val="007A122B"/>
    <w:rsid w:val="00B62D2E"/>
    <w:rsid w:val="00BC6C4E"/>
    <w:rsid w:val="00DD2108"/>
    <w:rsid w:val="00F91AFF"/>
    <w:rsid w:val="00FB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75&amp;dst=4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4875&amp;dst=101183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75&amp;dst=49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75&amp;dst=514" TargetMode="External"/><Relationship Id="rId10" Type="http://schemas.openxmlformats.org/officeDocument/2006/relationships/hyperlink" Target="https://login.consultant.ru/link/?req=doc&amp;base=LAW&amp;n=4655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1646</Words>
  <Characters>11413</Characters>
  <Application>Microsoft Office Word</Application>
  <DocSecurity>0</DocSecurity>
  <Lines>184</Lines>
  <Paragraphs>2</Paragraphs>
  <ScaleCrop>false</ScaleCrop>
  <Company/>
  <LinksUpToDate>false</LinksUpToDate>
  <CharactersWithSpaces>13057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2024-02-01T14:11:00Z</dcterms:created>
  <dcterms:modified xsi:type="dcterms:W3CDTF">2024-02-01T14:11:00Z</dcterms:modified>
</cp:coreProperties>
</file>