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C3" w:rsidRPr="00443DC3" w:rsidRDefault="00443DC3" w:rsidP="00443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3DC3">
        <w:rPr>
          <w:rFonts w:ascii="Times New Roman" w:hAnsi="Times New Roman" w:cs="Times New Roman"/>
          <w:b/>
          <w:sz w:val="24"/>
          <w:szCs w:val="24"/>
        </w:rPr>
        <w:t>Договор безвозмездного пользования</w:t>
      </w:r>
    </w:p>
    <w:p w:rsidR="00443DC3" w:rsidRPr="00443DC3" w:rsidRDefault="00443DC3" w:rsidP="00443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C3">
        <w:rPr>
          <w:rFonts w:ascii="Times New Roman" w:hAnsi="Times New Roman" w:cs="Times New Roman"/>
          <w:b/>
          <w:sz w:val="24"/>
          <w:szCs w:val="24"/>
        </w:rPr>
        <w:t xml:space="preserve">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№ 12</w:t>
      </w:r>
      <w:r w:rsidR="009D21E7">
        <w:rPr>
          <w:rFonts w:ascii="Times New Roman" w:hAnsi="Times New Roman" w:cs="Times New Roman"/>
          <w:b/>
          <w:sz w:val="24"/>
          <w:szCs w:val="24"/>
        </w:rPr>
        <w:t>-</w:t>
      </w:r>
      <w:r w:rsidR="0094684F">
        <w:rPr>
          <w:rFonts w:ascii="Times New Roman" w:hAnsi="Times New Roman" w:cs="Times New Roman"/>
          <w:b/>
          <w:sz w:val="24"/>
          <w:szCs w:val="24"/>
        </w:rPr>
        <w:t>н</w:t>
      </w:r>
      <w:r w:rsidRPr="00443DC3">
        <w:rPr>
          <w:rFonts w:ascii="Times New Roman" w:hAnsi="Times New Roman" w:cs="Times New Roman"/>
          <w:b/>
          <w:sz w:val="24"/>
          <w:szCs w:val="24"/>
        </w:rPr>
        <w:t>/2024</w:t>
      </w:r>
    </w:p>
    <w:bookmarkEnd w:id="0"/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3D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  <w:r w:rsidRPr="00443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443DC3">
        <w:rPr>
          <w:rFonts w:ascii="Times New Roman" w:hAnsi="Times New Roman" w:cs="Times New Roman"/>
          <w:sz w:val="24"/>
          <w:szCs w:val="24"/>
        </w:rPr>
        <w:t>2024 г.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«Муза»</w:t>
      </w:r>
      <w:r w:rsidRPr="00443DC3">
        <w:rPr>
          <w:rFonts w:ascii="Times New Roman" w:hAnsi="Times New Roman" w:cs="Times New Roman"/>
          <w:sz w:val="24"/>
          <w:szCs w:val="24"/>
        </w:rPr>
        <w:t xml:space="preserve"> (далее - Ссудодатель) в лице </w:t>
      </w:r>
      <w:r w:rsidR="004F2197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443DC3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Иваненкова</w:t>
      </w:r>
      <w:r w:rsidRPr="00443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Олега</w:t>
      </w:r>
      <w:r w:rsidRPr="00443DC3">
        <w:rPr>
          <w:rFonts w:ascii="Times New Roman" w:hAnsi="Times New Roman" w:cs="Times New Roman"/>
          <w:sz w:val="24"/>
          <w:szCs w:val="24"/>
        </w:rPr>
        <w:t xml:space="preserve"> Александровича, действующего на основании решения общего собрания участников (протокол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443DC3">
        <w:rPr>
          <w:rFonts w:ascii="Times New Roman" w:hAnsi="Times New Roman" w:cs="Times New Roman"/>
          <w:sz w:val="24"/>
          <w:szCs w:val="24"/>
        </w:rPr>
        <w:t>1 от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43DC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43DC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43DC3">
        <w:rPr>
          <w:rFonts w:ascii="Times New Roman" w:hAnsi="Times New Roman" w:cs="Times New Roman"/>
          <w:sz w:val="24"/>
          <w:szCs w:val="24"/>
        </w:rPr>
        <w:t>) и в соответствии с Уставом, и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«Проект»</w:t>
      </w:r>
      <w:r w:rsidRPr="00443DC3">
        <w:rPr>
          <w:rFonts w:ascii="Times New Roman" w:hAnsi="Times New Roman" w:cs="Times New Roman"/>
          <w:sz w:val="24"/>
          <w:szCs w:val="24"/>
        </w:rPr>
        <w:t xml:space="preserve"> (далее - Ссудополучатель) в лице первого заместителя директора </w:t>
      </w:r>
      <w:r>
        <w:rPr>
          <w:rFonts w:ascii="Times New Roman" w:hAnsi="Times New Roman" w:cs="Times New Roman"/>
          <w:sz w:val="24"/>
          <w:szCs w:val="24"/>
        </w:rPr>
        <w:t>Залыгиной</w:t>
      </w:r>
      <w:r w:rsidRPr="00443DC3">
        <w:rPr>
          <w:rFonts w:ascii="Times New Roman" w:hAnsi="Times New Roman" w:cs="Times New Roman"/>
          <w:sz w:val="24"/>
          <w:szCs w:val="24"/>
        </w:rPr>
        <w:t xml:space="preserve"> Ирины </w:t>
      </w:r>
      <w:r>
        <w:rPr>
          <w:rFonts w:ascii="Times New Roman" w:hAnsi="Times New Roman" w:cs="Times New Roman"/>
          <w:sz w:val="24"/>
          <w:szCs w:val="24"/>
        </w:rPr>
        <w:t>Федоровны</w:t>
      </w:r>
      <w:r w:rsidRPr="00443DC3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от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3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43DC3">
        <w:rPr>
          <w:rFonts w:ascii="Times New Roman" w:hAnsi="Times New Roman" w:cs="Times New Roman"/>
          <w:sz w:val="24"/>
          <w:szCs w:val="24"/>
        </w:rPr>
        <w:t xml:space="preserve">.2023 </w:t>
      </w:r>
      <w:r>
        <w:rPr>
          <w:rFonts w:ascii="Times New Roman" w:hAnsi="Times New Roman" w:cs="Times New Roman"/>
          <w:sz w:val="24"/>
          <w:szCs w:val="24"/>
        </w:rPr>
        <w:t>№ 5-д</w:t>
      </w:r>
      <w:r w:rsidRPr="00443DC3">
        <w:rPr>
          <w:rFonts w:ascii="Times New Roman" w:hAnsi="Times New Roman" w:cs="Times New Roman"/>
          <w:sz w:val="24"/>
          <w:szCs w:val="24"/>
        </w:rPr>
        <w:t xml:space="preserve">/2023, совместно именуемые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43DC3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43DC3">
        <w:rPr>
          <w:rFonts w:ascii="Times New Roman" w:hAnsi="Times New Roman" w:cs="Times New Roman"/>
          <w:sz w:val="24"/>
          <w:szCs w:val="24"/>
        </w:rPr>
        <w:t>, заключили настоящий договор о следующем.</w:t>
      </w: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</w:p>
    <w:p w:rsidR="00443DC3" w:rsidRPr="00443DC3" w:rsidRDefault="00443DC3" w:rsidP="00443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1.1. Ссудодатель обязуется передать Ссудополучателю в безвозмездное временное пользование земельный участок из состава земель населенных пунктов с кадастровым номером 98:23:08</w:t>
      </w:r>
      <w:r>
        <w:rPr>
          <w:rFonts w:ascii="Times New Roman" w:hAnsi="Times New Roman" w:cs="Times New Roman"/>
          <w:sz w:val="24"/>
          <w:szCs w:val="24"/>
        </w:rPr>
        <w:t>3309</w:t>
      </w:r>
      <w:r w:rsidRPr="00443D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7, общей площадью 642</w:t>
      </w:r>
      <w:r w:rsidRPr="00443DC3">
        <w:rPr>
          <w:rFonts w:ascii="Times New Roman" w:hAnsi="Times New Roman" w:cs="Times New Roman"/>
          <w:sz w:val="24"/>
          <w:szCs w:val="24"/>
        </w:rPr>
        <w:t xml:space="preserve"> кв. м, расположенный по адресу: 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443D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3DC3">
        <w:rPr>
          <w:rFonts w:ascii="Times New Roman" w:hAnsi="Times New Roman" w:cs="Times New Roman"/>
          <w:sz w:val="24"/>
          <w:szCs w:val="24"/>
        </w:rPr>
        <w:t>-й Магистральный тупик; вид разрешенного использования - размещение и эксплуатация объектов автомобильного транспорта и объектов дорожного хозяйства.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1.2. Земельный участок заасфальтирован, обеспечен электроснабжением. Недвижимые объекты на нем отсутствуют.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 xml:space="preserve">1.3. Земельный участок передается в безвозмездное пользование в качестве стоянки строительной техники и места складирования строительных материалов для обеспечения нужд строительства, которое ООО </w:t>
      </w:r>
      <w:r>
        <w:rPr>
          <w:rFonts w:ascii="Times New Roman" w:hAnsi="Times New Roman" w:cs="Times New Roman"/>
          <w:sz w:val="24"/>
          <w:szCs w:val="24"/>
        </w:rPr>
        <w:t>«Проект»</w:t>
      </w:r>
      <w:r w:rsidRPr="00443DC3">
        <w:rPr>
          <w:rFonts w:ascii="Times New Roman" w:hAnsi="Times New Roman" w:cs="Times New Roman"/>
          <w:sz w:val="24"/>
          <w:szCs w:val="24"/>
        </w:rPr>
        <w:t xml:space="preserve"> выполняет по заказу ООО </w:t>
      </w:r>
      <w:r>
        <w:rPr>
          <w:rFonts w:ascii="Times New Roman" w:hAnsi="Times New Roman" w:cs="Times New Roman"/>
          <w:sz w:val="24"/>
          <w:szCs w:val="24"/>
        </w:rPr>
        <w:t>«Муза»</w:t>
      </w:r>
      <w:r w:rsidRPr="00443DC3">
        <w:rPr>
          <w:rFonts w:ascii="Times New Roman" w:hAnsi="Times New Roman" w:cs="Times New Roman"/>
          <w:sz w:val="24"/>
          <w:szCs w:val="24"/>
        </w:rPr>
        <w:t xml:space="preserve"> (договор строительного подряда </w:t>
      </w:r>
      <w:r>
        <w:rPr>
          <w:rFonts w:ascii="Times New Roman" w:hAnsi="Times New Roman" w:cs="Times New Roman"/>
          <w:sz w:val="24"/>
          <w:szCs w:val="24"/>
        </w:rPr>
        <w:t>№ 82</w:t>
      </w:r>
      <w:r w:rsidRPr="00443DC3">
        <w:rPr>
          <w:rFonts w:ascii="Times New Roman" w:hAnsi="Times New Roman" w:cs="Times New Roman"/>
          <w:sz w:val="24"/>
          <w:szCs w:val="24"/>
        </w:rPr>
        <w:t>/2024 от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3DC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3DC3">
        <w:rPr>
          <w:rFonts w:ascii="Times New Roman" w:hAnsi="Times New Roman" w:cs="Times New Roman"/>
          <w:sz w:val="24"/>
          <w:szCs w:val="24"/>
        </w:rPr>
        <w:t>.2024).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1.4. Земельный участок принадлежит Ссудодателю на праве собственности, зарегистрированном в ЕГРН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3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443DC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43DC3">
        <w:rPr>
          <w:rFonts w:ascii="Times New Roman" w:hAnsi="Times New Roman" w:cs="Times New Roman"/>
          <w:sz w:val="24"/>
          <w:szCs w:val="24"/>
        </w:rPr>
        <w:t xml:space="preserve"> г., номер государственной регистрации 98:23:08</w:t>
      </w:r>
      <w:r>
        <w:rPr>
          <w:rFonts w:ascii="Times New Roman" w:hAnsi="Times New Roman" w:cs="Times New Roman"/>
          <w:sz w:val="24"/>
          <w:szCs w:val="24"/>
        </w:rPr>
        <w:t>3309</w:t>
      </w:r>
      <w:r w:rsidRPr="00443D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43DC3">
        <w:rPr>
          <w:rFonts w:ascii="Times New Roman" w:hAnsi="Times New Roman" w:cs="Times New Roman"/>
          <w:sz w:val="24"/>
          <w:szCs w:val="24"/>
        </w:rPr>
        <w:t>-98/003/20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43D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443DC3">
        <w:rPr>
          <w:rFonts w:ascii="Times New Roman" w:hAnsi="Times New Roman" w:cs="Times New Roman"/>
          <w:sz w:val="24"/>
          <w:szCs w:val="24"/>
        </w:rPr>
        <w:t>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 xml:space="preserve">Право собственности Ссудодателя на земельный участок подтверждается выпиской из ЕГРН 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43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43DC3">
        <w:rPr>
          <w:rFonts w:ascii="Times New Roman" w:hAnsi="Times New Roman" w:cs="Times New Roman"/>
          <w:sz w:val="24"/>
          <w:szCs w:val="24"/>
        </w:rPr>
        <w:t>.2024.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1.5. На момент заключения договора земельный участок не обременен правами третьих лиц и не является предметом судебных споров.</w:t>
      </w: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</w:p>
    <w:p w:rsidR="00443DC3" w:rsidRPr="00443DC3" w:rsidRDefault="00443DC3" w:rsidP="00443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2. Срок безвозмездного пользования</w:t>
      </w: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2.1. Срок начала безвозмездного пользования: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3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443DC3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lastRenderedPageBreak/>
        <w:t xml:space="preserve">2.2. Срок окончания безвозмездного 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15 августа </w:t>
      </w:r>
      <w:r w:rsidRPr="00443DC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3DC3">
        <w:rPr>
          <w:rFonts w:ascii="Times New Roman" w:hAnsi="Times New Roman" w:cs="Times New Roman"/>
          <w:sz w:val="24"/>
          <w:szCs w:val="24"/>
        </w:rPr>
        <w:t xml:space="preserve"> г. включительно.</w:t>
      </w: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</w:p>
    <w:p w:rsidR="00443DC3" w:rsidRPr="00443DC3" w:rsidRDefault="00443DC3" w:rsidP="00443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3. Предоставление и возврат земельного участка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3.1. Земельный участок передается Ссудополучателю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3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443DC3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3.2. Ссудодатель передает земельный участок Ссудополучателю по акту приема-передачи, в котором указываются сведения о состоянии земельного участка. Если при приемке будут обнаружены недостатки, они должны быть зафиксированы в акте.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Уклонение одной из Сторон от подписания акта рассматривается как отказ от передачи или принятия земельного участка.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3.3. Ссудополучатель обязан возвратить, а Ссудодатель - принять земельный участок в последний день срока безвозмездного пользования.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3.4. При возврате земельного участка Ссудодателю Стороны также составляют акт приема-передачи, в котором указывают сведения о состоянии земельного участка и о выявленных недостатках.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3.5. До возврата земельного участка Ссудополучатель обязан: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•</w:t>
      </w:r>
      <w:r w:rsidRPr="00443DC3">
        <w:rPr>
          <w:rFonts w:ascii="Times New Roman" w:hAnsi="Times New Roman" w:cs="Times New Roman"/>
          <w:sz w:val="24"/>
          <w:szCs w:val="24"/>
        </w:rPr>
        <w:tab/>
        <w:t>убрать все строительные материалы, технику и временные объекты, установленные им на земельном участке;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•</w:t>
      </w:r>
      <w:r w:rsidRPr="00443DC3">
        <w:rPr>
          <w:rFonts w:ascii="Times New Roman" w:hAnsi="Times New Roman" w:cs="Times New Roman"/>
          <w:sz w:val="24"/>
          <w:szCs w:val="24"/>
        </w:rPr>
        <w:tab/>
        <w:t>убрать отходы на территории и сделать земельный участок пригодным для дальнейшего использования по назначению без каких-либо дополнительных затрат Ссудодателя.</w:t>
      </w: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</w:p>
    <w:p w:rsidR="00443DC3" w:rsidRPr="00443DC3" w:rsidRDefault="00443DC3" w:rsidP="00443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 Пользование земельным участком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4.1. Ссудополучатель вправе: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4.1.1. Устанавливать временные объекты на земельном участке в соответствии с его целевым назначением и разрешенным использованием, не являющиеся недвижимостью (в том числе ограждения, шлагбаумы, въездные ворота, пункты охраны и т.д.).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4.1.2. Производить неотделимые улучшения с согласия Ссудодателя и за свой счет.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Ссудополучатель обязан отправить письменный запрос Ссудодателю для согласования. В запросе необходимо описать улучшения, указать их стоимость и сроки, в которые будут проведены работы.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Ссудодатель направляет письменный ответ в течение пяти рабочих дней после получения запроса.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lastRenderedPageBreak/>
        <w:t>Стоимость неотделимых улучшений, произведенных Ссудополучателем за свой счет и с согласия Ссудодателя, возмещается Ссудодателем в полном объеме на основании подтверждающих документов в течение 10 рабочих дней после прекращения договора.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4.1.3. Передавать с согласия Ссудодателя свои права и обязанности по договору третьим лицам.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4.2. Ссудополучатель обязан: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4.2.1. Обеспечить Ссудодателю доступ на земельный участок в будние дни (понедельник - пятница) с 10.00 до 18.00 для проверки соблюдения условий договора.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4.2.2. Сохранять межевые, геодезические и другие специальные знаки, если они установлены на земельном участке.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4.2.3. Поддерживать земельный участок в надлежащем состоянии. В частности, обеспечивать уборку отходов и снега.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4.2.4. Немедленно извещать Ссудодателя об аварии или ином событии, которое причинило или может причинить вред земельному участку и (или) близлежащим участкам, и своевременно принимать все возможные меры по предотвращению и минимизации последствий вреда.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4.2.5. Компенсировать затраты Ссудодателя, понесенные им на оплату коммунальных услуг по вывозу отходов с земельного участка.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4.2.6. Обеспечить охрану земельного участка за свой счет.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4.3. Ссудополучателю запрещается: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4.3.1. Проводить на земельном участке работы по ремонту и обслуживанию автотранспортных средств (мойка, замена масла, шин, фильтров, колес, аккумуляторов, заправка горюче-смазочными материалами и т.д.).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 xml:space="preserve">4.3.2. Хранить на земельном участке горюче-смазочные, легковоспламеняющиеся, </w:t>
      </w:r>
      <w:proofErr w:type="spellStart"/>
      <w:r w:rsidRPr="00443DC3">
        <w:rPr>
          <w:rFonts w:ascii="Times New Roman" w:hAnsi="Times New Roman" w:cs="Times New Roman"/>
          <w:sz w:val="24"/>
          <w:szCs w:val="24"/>
        </w:rPr>
        <w:t>сильнопахнущие</w:t>
      </w:r>
      <w:proofErr w:type="spellEnd"/>
      <w:r w:rsidRPr="00443DC3">
        <w:rPr>
          <w:rFonts w:ascii="Times New Roman" w:hAnsi="Times New Roman" w:cs="Times New Roman"/>
          <w:sz w:val="24"/>
          <w:szCs w:val="24"/>
        </w:rPr>
        <w:t>, взрывоопасные, химически опасные вещества, автомобильные шины.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4.3.3. Размещать на земельном участке оборудование и транспорт, если в них имеется утечка веществ, указанных в п. 4.3.2.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4.3.4. Загрязнять земельный участок, прилегающую территорию и подъездные дороги.</w:t>
      </w: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</w:p>
    <w:p w:rsidR="00443DC3" w:rsidRPr="00443DC3" w:rsidRDefault="00443DC3" w:rsidP="00443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РФ и условиями договора.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lastRenderedPageBreak/>
        <w:t>5.2. За несвоевременный возврат земельного участка Ссудодатель вправе потребовать от Ссудополучателя уплаты неустойки в размере 10 000 (десять тысяч) руб. за каждый день просрочки.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5.3. За нарушение Ссудополучателем запретов, предусмотренных договором, Ссудодатель вправе потребовать уплаты неустойки в размере 30 000 (тридцать тысяч) руб. в день за каждое нарушение до момента его устранения.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5.4. За использование земельного участка не по целевому назначению Ссудодатель вправе требовать уплаты неустойки в размере 50 000 (пятьдесят тысяч) руб. за каждый день нецелевого использования.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5.5. Сторона, право которой нарушено, может требовать возмещения убытков в части, не покрытой неустойкой.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5.6. Уплата неустойки и (или) возмещение убытков не освобождает нарушившую Сторону от исполнения обязательств по договору.</w:t>
      </w: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</w:p>
    <w:p w:rsidR="00443DC3" w:rsidRPr="00443DC3" w:rsidRDefault="00443DC3" w:rsidP="00443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6. Изменение и расторжение договора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по основаниям и в порядке, которые установлены законодательством РФ.</w:t>
      </w: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</w:p>
    <w:p w:rsidR="00443DC3" w:rsidRPr="00443DC3" w:rsidRDefault="00443DC3" w:rsidP="00443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7.1. Все споры, возникающие между Сторонами в рамках договора, передаются в арбитражный суд по правилам подсудности, установленным Арбитражным процессуальным кодексом РФ.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7.2. До предъявления иска, вытекающего из договора, Сторона обязана направить другой Стороне письменную претензию.</w:t>
      </w:r>
    </w:p>
    <w:p w:rsidR="00443DC3" w:rsidRPr="00443DC3" w:rsidRDefault="00443DC3" w:rsidP="00443DC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Если Ссудодатель и Ссудополучатель не достигли согласия по спору, Сторона вправе передать спор на рассмотрение суда по истечении 30 календарных дней с момента получения претензии другой Стороной.</w:t>
      </w:r>
    </w:p>
    <w:p w:rsidR="00443DC3" w:rsidRPr="00443DC3" w:rsidRDefault="00443DC3" w:rsidP="00443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43DC3" w:rsidRPr="00443DC3" w:rsidRDefault="00443DC3" w:rsidP="00475148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 xml:space="preserve">8.1. Все юридически значимые сообщения (в том числе претензии) должны направляться по адресу, указанному в разделе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43DC3">
        <w:rPr>
          <w:rFonts w:ascii="Times New Roman" w:hAnsi="Times New Roman" w:cs="Times New Roman"/>
          <w:sz w:val="24"/>
          <w:szCs w:val="24"/>
        </w:rPr>
        <w:t>Адреса и реквизиты Сторон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43DC3">
        <w:rPr>
          <w:rFonts w:ascii="Times New Roman" w:hAnsi="Times New Roman" w:cs="Times New Roman"/>
          <w:sz w:val="24"/>
          <w:szCs w:val="24"/>
        </w:rPr>
        <w:t>, только одним из следующих способов:</w:t>
      </w:r>
    </w:p>
    <w:p w:rsidR="00443DC3" w:rsidRPr="00443DC3" w:rsidRDefault="00443DC3" w:rsidP="00475148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•</w:t>
      </w:r>
      <w:r w:rsidRPr="00443DC3">
        <w:rPr>
          <w:rFonts w:ascii="Times New Roman" w:hAnsi="Times New Roman" w:cs="Times New Roman"/>
          <w:sz w:val="24"/>
          <w:szCs w:val="24"/>
        </w:rPr>
        <w:tab/>
        <w:t>курьерской доставкой. Получение документа должно подтверждаться распиской стороны-адресата. Расписка должна содержать наименование документа, дату его получения, Ф.И.О. и подпись лица, получившего документ;</w:t>
      </w:r>
    </w:p>
    <w:p w:rsidR="00443DC3" w:rsidRPr="00443DC3" w:rsidRDefault="00443DC3" w:rsidP="00475148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•</w:t>
      </w:r>
      <w:r w:rsidRPr="00443DC3">
        <w:rPr>
          <w:rFonts w:ascii="Times New Roman" w:hAnsi="Times New Roman" w:cs="Times New Roman"/>
          <w:sz w:val="24"/>
          <w:szCs w:val="24"/>
        </w:rPr>
        <w:tab/>
        <w:t>письмом с объявленной ценностью, описью вложения и уведомлением о вручении.</w:t>
      </w:r>
    </w:p>
    <w:p w:rsidR="00443DC3" w:rsidRPr="00443DC3" w:rsidRDefault="00443DC3" w:rsidP="00475148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lastRenderedPageBreak/>
        <w:t>8.2.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443DC3" w:rsidRPr="00443DC3" w:rsidRDefault="00443DC3" w:rsidP="00475148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8.3. Сообщение считается доставленным и в случае, если оно поступило лицу, которому направлено, но по причинам, зависящим от него, не было ему вручено или адресат не ознакомился с ним.</w:t>
      </w:r>
    </w:p>
    <w:p w:rsidR="00443DC3" w:rsidRPr="00443DC3" w:rsidRDefault="00443DC3" w:rsidP="00475148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8.4. Стороны обязуются письменно уведомлять друг друга о своих новых реквизитах в течение пяти рабочих дней после их появления.</w:t>
      </w:r>
    </w:p>
    <w:p w:rsidR="00443DC3" w:rsidRPr="00443DC3" w:rsidRDefault="00443DC3" w:rsidP="00475148">
      <w:pPr>
        <w:jc w:val="both"/>
        <w:rPr>
          <w:rFonts w:ascii="Times New Roman" w:hAnsi="Times New Roman" w:cs="Times New Roman"/>
          <w:sz w:val="24"/>
          <w:szCs w:val="24"/>
        </w:rPr>
      </w:pPr>
      <w:r w:rsidRPr="00443DC3">
        <w:rPr>
          <w:rFonts w:ascii="Times New Roman" w:hAnsi="Times New Roman" w:cs="Times New Roman"/>
          <w:sz w:val="24"/>
          <w:szCs w:val="24"/>
        </w:rPr>
        <w:t>8.5. Договор составлен в 2 (двух) экземплярах - по одному для каждой Стороны.</w:t>
      </w:r>
    </w:p>
    <w:p w:rsidR="00443DC3" w:rsidRPr="00443DC3" w:rsidRDefault="00443DC3" w:rsidP="00443DC3">
      <w:pPr>
        <w:rPr>
          <w:rFonts w:ascii="Times New Roman" w:hAnsi="Times New Roman" w:cs="Times New Roman"/>
          <w:sz w:val="24"/>
          <w:szCs w:val="24"/>
        </w:rPr>
      </w:pPr>
    </w:p>
    <w:p w:rsidR="00443DC3" w:rsidRDefault="00443DC3" w:rsidP="00443D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DC3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5148" w:rsidRPr="004F2197" w:rsidTr="00475148">
        <w:tc>
          <w:tcPr>
            <w:tcW w:w="4785" w:type="dxa"/>
          </w:tcPr>
          <w:p w:rsidR="00475148" w:rsidRPr="00443DC3" w:rsidRDefault="00475148" w:rsidP="0047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Ссудодатель:</w:t>
            </w:r>
          </w:p>
          <w:p w:rsidR="00475148" w:rsidRPr="00443DC3" w:rsidRDefault="00475148" w:rsidP="0047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«Муза»</w:t>
            </w:r>
          </w:p>
          <w:p w:rsidR="00475148" w:rsidRPr="00443DC3" w:rsidRDefault="00475148" w:rsidP="0047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Адрес: 117418,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, корп.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75148" w:rsidRPr="00443DC3" w:rsidRDefault="00475148" w:rsidP="0047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Телефон: (123)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75148" w:rsidRPr="00443DC3" w:rsidRDefault="00475148" w:rsidP="0047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musa</w:t>
            </w:r>
            <w:proofErr w:type="spellEnd"/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475148" w:rsidRPr="00475148" w:rsidRDefault="00475148" w:rsidP="004751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ОГРН 123456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  <w:p w:rsidR="00475148" w:rsidRPr="00443DC3" w:rsidRDefault="00475148" w:rsidP="0047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ИНН 223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344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7891 КПП 223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56789</w:t>
            </w:r>
          </w:p>
          <w:p w:rsidR="00475148" w:rsidRPr="00443DC3" w:rsidRDefault="00475148" w:rsidP="0047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Р/с 40702810190388912345 в ПАО Сбербанк</w:t>
            </w:r>
          </w:p>
          <w:p w:rsidR="00475148" w:rsidRPr="00443DC3" w:rsidRDefault="00475148" w:rsidP="0047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К/с 30101810400000000225</w:t>
            </w:r>
          </w:p>
          <w:p w:rsidR="00475148" w:rsidRPr="00443DC3" w:rsidRDefault="00475148" w:rsidP="0047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:rsidR="00475148" w:rsidRDefault="00475148" w:rsidP="004F21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Ссудополучатель:</w:t>
            </w:r>
          </w:p>
          <w:p w:rsidR="004F2197" w:rsidRPr="004F2197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ограниченной ответственностью «Проект»</w:t>
            </w: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Адрес: 111024,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, ш. Энтузиастов,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Телефон: (123)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proect</w:t>
            </w:r>
            <w:proofErr w:type="spellEnd"/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4F2197" w:rsidRPr="004F2197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ОГРН 22345789112</w:t>
            </w:r>
            <w:r w:rsidRPr="004F219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4F2197" w:rsidRPr="004F2197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ИНН 22</w:t>
            </w:r>
            <w:r w:rsidRPr="004F2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23456</w:t>
            </w:r>
            <w:r w:rsidRPr="004F219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 КПП 22</w:t>
            </w:r>
            <w:r w:rsidRPr="004F2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23456</w:t>
            </w:r>
            <w:r w:rsidRPr="004F21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Р/с 10203840596378819345 в АКБ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«Альфа»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 (ПАО)</w:t>
            </w: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К/с 301018101211109178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БИК 0445148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48" w:rsidRPr="004F2197" w:rsidRDefault="00475148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48" w:rsidTr="00475148">
        <w:tc>
          <w:tcPr>
            <w:tcW w:w="4785" w:type="dxa"/>
          </w:tcPr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Иваненков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F2197" w:rsidRDefault="004F2197" w:rsidP="004F21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75148" w:rsidRDefault="00475148" w:rsidP="00443D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 по доверенности</w:t>
            </w: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ab/>
              <w:t>/И.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Залыгина</w:t>
            </w: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F2197" w:rsidRPr="00443DC3" w:rsidRDefault="004F2197" w:rsidP="004F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75148" w:rsidRDefault="00475148" w:rsidP="00443D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5148" w:rsidRDefault="00475148" w:rsidP="0049438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7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80"/>
    <w:rsid w:val="00031D0B"/>
    <w:rsid w:val="000C7194"/>
    <w:rsid w:val="000F66E6"/>
    <w:rsid w:val="00352A2C"/>
    <w:rsid w:val="003569E1"/>
    <w:rsid w:val="00443DC3"/>
    <w:rsid w:val="00475148"/>
    <w:rsid w:val="0049438A"/>
    <w:rsid w:val="004C5C5B"/>
    <w:rsid w:val="004F2197"/>
    <w:rsid w:val="005455BD"/>
    <w:rsid w:val="005A3F98"/>
    <w:rsid w:val="006F23A7"/>
    <w:rsid w:val="00707880"/>
    <w:rsid w:val="007A122B"/>
    <w:rsid w:val="0094684F"/>
    <w:rsid w:val="009D21E7"/>
    <w:rsid w:val="00BC6C4E"/>
    <w:rsid w:val="00DD2108"/>
    <w:rsid w:val="00EE0A8A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3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3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7887</Characters>
  <Application>Microsoft Office Word</Application>
  <DocSecurity>0</DocSecurity>
  <Lines>157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2024-11-13T14:21:00Z</dcterms:created>
  <dcterms:modified xsi:type="dcterms:W3CDTF">2024-11-13T14:21:00Z</dcterms:modified>
</cp:coreProperties>
</file>