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D04" w:rsidRPr="00035D04" w:rsidRDefault="00035D04" w:rsidP="00035D04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035D04" w:rsidRPr="00035D04" w:rsidRDefault="00035D04" w:rsidP="00035D04">
      <w:pPr>
        <w:jc w:val="right"/>
        <w:rPr>
          <w:rFonts w:ascii="Times New Roman" w:hAnsi="Times New Roman" w:cs="Times New Roman"/>
          <w:sz w:val="20"/>
          <w:szCs w:val="20"/>
        </w:rPr>
      </w:pPr>
      <w:r w:rsidRPr="00035D04">
        <w:rPr>
          <w:rFonts w:ascii="Times New Roman" w:hAnsi="Times New Roman" w:cs="Times New Roman"/>
          <w:sz w:val="20"/>
          <w:szCs w:val="20"/>
        </w:rPr>
        <w:t>Приложение N _____</w:t>
      </w:r>
    </w:p>
    <w:p w:rsidR="00035D04" w:rsidRPr="00035D04" w:rsidRDefault="00035D04" w:rsidP="00035D04">
      <w:pPr>
        <w:jc w:val="right"/>
        <w:rPr>
          <w:rFonts w:ascii="Times New Roman" w:hAnsi="Times New Roman" w:cs="Times New Roman"/>
          <w:sz w:val="20"/>
          <w:szCs w:val="20"/>
        </w:rPr>
      </w:pPr>
      <w:r w:rsidRPr="00035D04">
        <w:rPr>
          <w:rFonts w:ascii="Times New Roman" w:hAnsi="Times New Roman" w:cs="Times New Roman"/>
          <w:sz w:val="20"/>
          <w:szCs w:val="20"/>
        </w:rPr>
        <w:t>к Приказу (вариант: Распоряжению)</w:t>
      </w:r>
    </w:p>
    <w:p w:rsidR="00035D04" w:rsidRPr="00035D04" w:rsidRDefault="00035D04" w:rsidP="00035D04">
      <w:pPr>
        <w:jc w:val="right"/>
        <w:rPr>
          <w:rFonts w:ascii="Times New Roman" w:hAnsi="Times New Roman" w:cs="Times New Roman"/>
          <w:sz w:val="20"/>
          <w:szCs w:val="20"/>
        </w:rPr>
      </w:pPr>
      <w:r w:rsidRPr="00035D04">
        <w:rPr>
          <w:rFonts w:ascii="Times New Roman" w:hAnsi="Times New Roman" w:cs="Times New Roman"/>
          <w:sz w:val="20"/>
          <w:szCs w:val="20"/>
        </w:rPr>
        <w:t>от "___"_________ 20__ г. N _____</w:t>
      </w:r>
    </w:p>
    <w:p w:rsidR="00035D04" w:rsidRPr="00035D04" w:rsidRDefault="00035D04" w:rsidP="00035D04">
      <w:pPr>
        <w:jc w:val="right"/>
        <w:rPr>
          <w:rFonts w:ascii="Times New Roman" w:hAnsi="Times New Roman" w:cs="Times New Roman"/>
          <w:sz w:val="20"/>
          <w:szCs w:val="20"/>
        </w:rPr>
      </w:pPr>
      <w:r w:rsidRPr="00035D04">
        <w:rPr>
          <w:rFonts w:ascii="Times New Roman" w:hAnsi="Times New Roman" w:cs="Times New Roman"/>
          <w:sz w:val="20"/>
          <w:szCs w:val="20"/>
        </w:rPr>
        <w:t>"_______________________________"</w:t>
      </w:r>
    </w:p>
    <w:p w:rsidR="00035D04" w:rsidRPr="00035D04" w:rsidRDefault="00035D04" w:rsidP="00035D04">
      <w:pPr>
        <w:rPr>
          <w:rFonts w:ascii="Times New Roman" w:hAnsi="Times New Roman" w:cs="Times New Roman"/>
          <w:sz w:val="20"/>
          <w:szCs w:val="20"/>
        </w:rPr>
      </w:pPr>
    </w:p>
    <w:p w:rsidR="00035D04" w:rsidRPr="00035D04" w:rsidRDefault="00035D04" w:rsidP="00035D04">
      <w:pPr>
        <w:jc w:val="center"/>
        <w:rPr>
          <w:rFonts w:ascii="Times New Roman" w:hAnsi="Times New Roman" w:cs="Times New Roman"/>
          <w:sz w:val="20"/>
          <w:szCs w:val="20"/>
        </w:rPr>
      </w:pPr>
      <w:r w:rsidRPr="00035D04">
        <w:rPr>
          <w:rFonts w:ascii="Times New Roman" w:hAnsi="Times New Roman" w:cs="Times New Roman"/>
          <w:sz w:val="20"/>
          <w:szCs w:val="20"/>
        </w:rPr>
        <w:t>Учетная политика</w:t>
      </w:r>
    </w:p>
    <w:p w:rsidR="00035D04" w:rsidRPr="00035D04" w:rsidRDefault="00035D04" w:rsidP="00035D04">
      <w:pPr>
        <w:jc w:val="center"/>
        <w:rPr>
          <w:rFonts w:ascii="Times New Roman" w:hAnsi="Times New Roman" w:cs="Times New Roman"/>
          <w:sz w:val="20"/>
          <w:szCs w:val="20"/>
        </w:rPr>
      </w:pPr>
      <w:r w:rsidRPr="00035D04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035D04" w:rsidRPr="00035D04" w:rsidRDefault="00035D04" w:rsidP="00035D04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035D04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:rsidR="00035D04" w:rsidRPr="00035D04" w:rsidRDefault="00035D04" w:rsidP="00035D04">
      <w:pPr>
        <w:jc w:val="center"/>
        <w:rPr>
          <w:rFonts w:ascii="Times New Roman" w:hAnsi="Times New Roman" w:cs="Times New Roman"/>
          <w:sz w:val="20"/>
          <w:szCs w:val="20"/>
        </w:rPr>
      </w:pPr>
      <w:r w:rsidRPr="00035D04">
        <w:rPr>
          <w:rFonts w:ascii="Times New Roman" w:hAnsi="Times New Roman" w:cs="Times New Roman"/>
          <w:sz w:val="20"/>
          <w:szCs w:val="20"/>
        </w:rPr>
        <w:t>для целей налогообложения при применении УСН</w:t>
      </w:r>
    </w:p>
    <w:p w:rsidR="00035D04" w:rsidRPr="00035D04" w:rsidRDefault="00035D04" w:rsidP="00035D04">
      <w:pPr>
        <w:rPr>
          <w:rFonts w:ascii="Times New Roman" w:hAnsi="Times New Roman" w:cs="Times New Roman"/>
          <w:sz w:val="20"/>
          <w:szCs w:val="20"/>
        </w:rPr>
      </w:pPr>
    </w:p>
    <w:p w:rsidR="00035D04" w:rsidRPr="00035D04" w:rsidRDefault="00035D04" w:rsidP="00035D0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5D04">
        <w:rPr>
          <w:rFonts w:ascii="Times New Roman" w:hAnsi="Times New Roman" w:cs="Times New Roman"/>
          <w:b/>
          <w:sz w:val="20"/>
          <w:szCs w:val="20"/>
        </w:rPr>
        <w:t>Методология налогового учета</w:t>
      </w:r>
    </w:p>
    <w:p w:rsidR="00035D04" w:rsidRPr="00035D04" w:rsidRDefault="00035D04" w:rsidP="00035D04">
      <w:pPr>
        <w:rPr>
          <w:rFonts w:ascii="Times New Roman" w:hAnsi="Times New Roman" w:cs="Times New Roman"/>
          <w:sz w:val="20"/>
          <w:szCs w:val="20"/>
        </w:rPr>
      </w:pPr>
    </w:p>
    <w:p w:rsidR="00035D04" w:rsidRPr="00035D04" w:rsidRDefault="00035D04" w:rsidP="00035D04">
      <w:pPr>
        <w:rPr>
          <w:rFonts w:ascii="Times New Roman" w:hAnsi="Times New Roman" w:cs="Times New Roman"/>
          <w:sz w:val="20"/>
          <w:szCs w:val="20"/>
        </w:rPr>
      </w:pPr>
      <w:r w:rsidRPr="00035D04">
        <w:rPr>
          <w:rFonts w:ascii="Times New Roman" w:hAnsi="Times New Roman" w:cs="Times New Roman"/>
          <w:sz w:val="20"/>
          <w:szCs w:val="20"/>
        </w:rPr>
        <w:t>1. Под учетной политикой "__________________" (наименование организации) (далее - Организация) понимается совокупность допускаемых Налоговым кодексом Российской Федерации методов определения доходов, их признания, оценки и распределения, а также учета иных необходимых для целей налогообложения показателей финансово-хозяйственной деятельности Организации (далее - Учетная политика).</w:t>
      </w:r>
    </w:p>
    <w:p w:rsidR="00035D04" w:rsidRPr="00035D04" w:rsidRDefault="00035D04" w:rsidP="00035D04">
      <w:pPr>
        <w:rPr>
          <w:rFonts w:ascii="Times New Roman" w:hAnsi="Times New Roman" w:cs="Times New Roman"/>
          <w:sz w:val="20"/>
          <w:szCs w:val="20"/>
        </w:rPr>
      </w:pPr>
      <w:r w:rsidRPr="00035D04">
        <w:rPr>
          <w:rFonts w:ascii="Times New Roman" w:hAnsi="Times New Roman" w:cs="Times New Roman"/>
          <w:sz w:val="20"/>
          <w:szCs w:val="20"/>
        </w:rPr>
        <w:t>2. Налоговый учет в Организации ведется в автоматизированном виде с применением программного комплекса __________________ (наименование).</w:t>
      </w:r>
    </w:p>
    <w:p w:rsidR="00035D04" w:rsidRPr="00035D04" w:rsidRDefault="00035D04" w:rsidP="00035D04">
      <w:pPr>
        <w:rPr>
          <w:rFonts w:ascii="Times New Roman" w:hAnsi="Times New Roman" w:cs="Times New Roman"/>
          <w:sz w:val="20"/>
          <w:szCs w:val="20"/>
        </w:rPr>
      </w:pPr>
    </w:p>
    <w:p w:rsidR="00035D04" w:rsidRPr="00035D04" w:rsidRDefault="00035D04" w:rsidP="00035D04">
      <w:pPr>
        <w:rPr>
          <w:rFonts w:ascii="Times New Roman" w:hAnsi="Times New Roman" w:cs="Times New Roman"/>
          <w:sz w:val="20"/>
          <w:szCs w:val="20"/>
        </w:rPr>
      </w:pPr>
      <w:r w:rsidRPr="00035D04">
        <w:rPr>
          <w:rFonts w:ascii="Times New Roman" w:hAnsi="Times New Roman" w:cs="Times New Roman"/>
          <w:sz w:val="20"/>
          <w:szCs w:val="20"/>
        </w:rPr>
        <w:t>Вариант. 2. Учет доходов для целей налогообложения ведется в Организации вручную на бумажных носителях, печатных и типографских бланках.</w:t>
      </w:r>
    </w:p>
    <w:p w:rsidR="00035D04" w:rsidRPr="00035D04" w:rsidRDefault="00035D04" w:rsidP="00035D04">
      <w:pPr>
        <w:rPr>
          <w:rFonts w:ascii="Times New Roman" w:hAnsi="Times New Roman" w:cs="Times New Roman"/>
          <w:sz w:val="20"/>
          <w:szCs w:val="20"/>
        </w:rPr>
      </w:pPr>
    </w:p>
    <w:p w:rsidR="00035D04" w:rsidRPr="00035D04" w:rsidRDefault="00035D04" w:rsidP="00035D04">
      <w:pPr>
        <w:rPr>
          <w:rFonts w:ascii="Times New Roman" w:hAnsi="Times New Roman" w:cs="Times New Roman"/>
          <w:sz w:val="20"/>
          <w:szCs w:val="20"/>
        </w:rPr>
      </w:pPr>
      <w:r w:rsidRPr="00035D04">
        <w:rPr>
          <w:rFonts w:ascii="Times New Roman" w:hAnsi="Times New Roman" w:cs="Times New Roman"/>
          <w:sz w:val="20"/>
          <w:szCs w:val="20"/>
        </w:rPr>
        <w:t>3. Ведение налогового учета и формирование налоговой отчетности Организации возложено на ________ (вариант: главного бухгалтера / _____________ (иное должностное лицо Организации)).</w:t>
      </w:r>
    </w:p>
    <w:p w:rsidR="00035D04" w:rsidRPr="00035D04" w:rsidRDefault="00035D04" w:rsidP="00035D04">
      <w:pPr>
        <w:rPr>
          <w:rFonts w:ascii="Times New Roman" w:hAnsi="Times New Roman" w:cs="Times New Roman"/>
          <w:sz w:val="20"/>
          <w:szCs w:val="20"/>
        </w:rPr>
      </w:pPr>
    </w:p>
    <w:p w:rsidR="00035D04" w:rsidRPr="00035D04" w:rsidRDefault="00035D04" w:rsidP="00035D04">
      <w:pPr>
        <w:rPr>
          <w:rFonts w:ascii="Times New Roman" w:hAnsi="Times New Roman" w:cs="Times New Roman"/>
          <w:sz w:val="20"/>
          <w:szCs w:val="20"/>
        </w:rPr>
      </w:pPr>
      <w:r w:rsidRPr="00035D04">
        <w:rPr>
          <w:rFonts w:ascii="Times New Roman" w:hAnsi="Times New Roman" w:cs="Times New Roman"/>
          <w:sz w:val="20"/>
          <w:szCs w:val="20"/>
        </w:rPr>
        <w:t>Вариант. 3. Ведение налогового учета и формирование налоговой отчетности Организации возложено на стороннюю специализированную организацию по договору об оказании услуг в соответствии с действующим законодательством.</w:t>
      </w:r>
    </w:p>
    <w:p w:rsidR="00035D04" w:rsidRPr="00035D04" w:rsidRDefault="00035D04" w:rsidP="00035D04">
      <w:pPr>
        <w:rPr>
          <w:rFonts w:ascii="Times New Roman" w:hAnsi="Times New Roman" w:cs="Times New Roman"/>
          <w:sz w:val="20"/>
          <w:szCs w:val="20"/>
        </w:rPr>
      </w:pPr>
    </w:p>
    <w:p w:rsidR="00035D04" w:rsidRPr="00035D04" w:rsidRDefault="00035D04" w:rsidP="00035D04">
      <w:pPr>
        <w:rPr>
          <w:rFonts w:ascii="Times New Roman" w:hAnsi="Times New Roman" w:cs="Times New Roman"/>
          <w:sz w:val="20"/>
          <w:szCs w:val="20"/>
        </w:rPr>
      </w:pPr>
      <w:r w:rsidRPr="00035D04">
        <w:rPr>
          <w:rFonts w:ascii="Times New Roman" w:hAnsi="Times New Roman" w:cs="Times New Roman"/>
          <w:sz w:val="20"/>
          <w:szCs w:val="20"/>
        </w:rPr>
        <w:t>4. Учетные документы и налоговые регистры в Организации оформляются _________ (вариант: на бумажных носителях и в электронном виде / в электронном виде / ________________ (иное)).</w:t>
      </w:r>
    </w:p>
    <w:p w:rsidR="00035D04" w:rsidRPr="00035D04" w:rsidRDefault="00035D04" w:rsidP="00035D04">
      <w:pPr>
        <w:rPr>
          <w:rFonts w:ascii="Times New Roman" w:hAnsi="Times New Roman" w:cs="Times New Roman"/>
          <w:sz w:val="20"/>
          <w:szCs w:val="20"/>
        </w:rPr>
      </w:pPr>
      <w:r w:rsidRPr="00035D04">
        <w:rPr>
          <w:rFonts w:ascii="Times New Roman" w:hAnsi="Times New Roman" w:cs="Times New Roman"/>
          <w:sz w:val="20"/>
          <w:szCs w:val="20"/>
        </w:rPr>
        <w:t>Формы таких документов и регистров приведены в Приложении N ___ к Учетной политике.</w:t>
      </w:r>
    </w:p>
    <w:p w:rsidR="00035D04" w:rsidRPr="00035D04" w:rsidRDefault="00035D04" w:rsidP="00035D04">
      <w:pPr>
        <w:rPr>
          <w:rFonts w:ascii="Times New Roman" w:hAnsi="Times New Roman" w:cs="Times New Roman"/>
          <w:sz w:val="20"/>
          <w:szCs w:val="20"/>
        </w:rPr>
      </w:pPr>
      <w:r w:rsidRPr="00035D04">
        <w:rPr>
          <w:rFonts w:ascii="Times New Roman" w:hAnsi="Times New Roman" w:cs="Times New Roman"/>
          <w:sz w:val="20"/>
          <w:szCs w:val="20"/>
        </w:rPr>
        <w:t xml:space="preserve">Периодичность составления налоговых регистров следующая: _______________ (вариант: еженедельно / ежеквартально / ежемесячно / иная периодичность, в </w:t>
      </w:r>
      <w:proofErr w:type="spellStart"/>
      <w:r w:rsidRPr="00035D04">
        <w:rPr>
          <w:rFonts w:ascii="Times New Roman" w:hAnsi="Times New Roman" w:cs="Times New Roman"/>
          <w:sz w:val="20"/>
          <w:szCs w:val="20"/>
        </w:rPr>
        <w:t>т.ч</w:t>
      </w:r>
      <w:proofErr w:type="spellEnd"/>
      <w:r w:rsidRPr="00035D04">
        <w:rPr>
          <w:rFonts w:ascii="Times New Roman" w:hAnsi="Times New Roman" w:cs="Times New Roman"/>
          <w:sz w:val="20"/>
          <w:szCs w:val="20"/>
        </w:rPr>
        <w:t>. разная по видам учетных документов).</w:t>
      </w:r>
    </w:p>
    <w:p w:rsidR="00035D04" w:rsidRPr="00035D04" w:rsidRDefault="00035D04" w:rsidP="00035D04">
      <w:pPr>
        <w:rPr>
          <w:rFonts w:ascii="Times New Roman" w:hAnsi="Times New Roman" w:cs="Times New Roman"/>
          <w:sz w:val="20"/>
          <w:szCs w:val="20"/>
        </w:rPr>
      </w:pPr>
      <w:r w:rsidRPr="00035D04">
        <w:rPr>
          <w:rFonts w:ascii="Times New Roman" w:hAnsi="Times New Roman" w:cs="Times New Roman"/>
          <w:sz w:val="20"/>
          <w:szCs w:val="20"/>
        </w:rPr>
        <w:t>5. Технология сбора и обработки информации в налоговом учете Организации осуществляется в соответствии с _______________ (вариант: Положением о документообороте / графиком документооборота / __________________ (наименование иного документа)), утверждаемым руководителем Организации.</w:t>
      </w:r>
    </w:p>
    <w:p w:rsidR="00035D04" w:rsidRPr="00035D04" w:rsidRDefault="00035D04" w:rsidP="00035D04">
      <w:pPr>
        <w:rPr>
          <w:rFonts w:ascii="Times New Roman" w:hAnsi="Times New Roman" w:cs="Times New Roman"/>
          <w:sz w:val="20"/>
          <w:szCs w:val="20"/>
        </w:rPr>
      </w:pPr>
      <w:r w:rsidRPr="00035D04">
        <w:rPr>
          <w:rFonts w:ascii="Times New Roman" w:hAnsi="Times New Roman" w:cs="Times New Roman"/>
          <w:sz w:val="20"/>
          <w:szCs w:val="20"/>
        </w:rPr>
        <w:t>6. Организация применяет упрощенную систему налогообложения и для расчета авансовых платежей и налога применяет объект налогообложения "доходы" (ст. 346.14 Налогового кодекса Российской Федерации).</w:t>
      </w:r>
    </w:p>
    <w:p w:rsidR="00035D04" w:rsidRPr="00035D04" w:rsidRDefault="00035D04" w:rsidP="00035D04">
      <w:pPr>
        <w:rPr>
          <w:rFonts w:ascii="Times New Roman" w:hAnsi="Times New Roman" w:cs="Times New Roman"/>
          <w:sz w:val="20"/>
          <w:szCs w:val="20"/>
        </w:rPr>
      </w:pPr>
      <w:r w:rsidRPr="00035D04">
        <w:rPr>
          <w:rFonts w:ascii="Times New Roman" w:hAnsi="Times New Roman" w:cs="Times New Roman"/>
          <w:sz w:val="20"/>
          <w:szCs w:val="20"/>
        </w:rPr>
        <w:t>7. Налоговая база по авансовым платежам и по налогу определяется на основании данных книги учета доходов и расходов организаций и индивидуальных предпринимателей, применяющих упрощенную систему налогообложения (далее - Книга учета).</w:t>
      </w:r>
    </w:p>
    <w:p w:rsidR="00035D04" w:rsidRPr="00035D04" w:rsidRDefault="00035D04" w:rsidP="00035D04">
      <w:pPr>
        <w:rPr>
          <w:rFonts w:ascii="Times New Roman" w:hAnsi="Times New Roman" w:cs="Times New Roman"/>
          <w:sz w:val="20"/>
          <w:szCs w:val="20"/>
        </w:rPr>
      </w:pPr>
      <w:r w:rsidRPr="00035D04">
        <w:rPr>
          <w:rFonts w:ascii="Times New Roman" w:hAnsi="Times New Roman" w:cs="Times New Roman"/>
          <w:sz w:val="20"/>
          <w:szCs w:val="20"/>
        </w:rPr>
        <w:t xml:space="preserve">8. Доходы в виде имущества, полученного в рамках целевого финансирования, в Книге учета не отражаются. Учет средств целевого финансирования и расходов, оплаченных за счет этих средств, ведется в отдельном регистре (ст. 346.24, </w:t>
      </w:r>
      <w:proofErr w:type="spellStart"/>
      <w:r w:rsidRPr="00035D04">
        <w:rPr>
          <w:rFonts w:ascii="Times New Roman" w:hAnsi="Times New Roman" w:cs="Times New Roman"/>
          <w:sz w:val="20"/>
          <w:szCs w:val="20"/>
        </w:rPr>
        <w:t>пп</w:t>
      </w:r>
      <w:proofErr w:type="spellEnd"/>
      <w:r w:rsidRPr="00035D04">
        <w:rPr>
          <w:rFonts w:ascii="Times New Roman" w:hAnsi="Times New Roman" w:cs="Times New Roman"/>
          <w:sz w:val="20"/>
          <w:szCs w:val="20"/>
        </w:rPr>
        <w:t>. 1 п. 1.1 ст. 346.15, п. 2 ст. 251 Налогового кодекса Российской Федерации).</w:t>
      </w:r>
    </w:p>
    <w:p w:rsidR="00035D04" w:rsidRPr="00035D04" w:rsidRDefault="00035D04" w:rsidP="00035D04">
      <w:pPr>
        <w:rPr>
          <w:rFonts w:ascii="Times New Roman" w:hAnsi="Times New Roman" w:cs="Times New Roman"/>
          <w:sz w:val="20"/>
          <w:szCs w:val="20"/>
        </w:rPr>
      </w:pPr>
    </w:p>
    <w:p w:rsidR="00035D04" w:rsidRPr="00035D04" w:rsidRDefault="00035D04" w:rsidP="00035D04">
      <w:pPr>
        <w:rPr>
          <w:rFonts w:ascii="Times New Roman" w:hAnsi="Times New Roman" w:cs="Times New Roman"/>
          <w:sz w:val="20"/>
          <w:szCs w:val="20"/>
        </w:rPr>
      </w:pPr>
      <w:r w:rsidRPr="00035D04">
        <w:rPr>
          <w:rFonts w:ascii="Times New Roman" w:hAnsi="Times New Roman" w:cs="Times New Roman"/>
          <w:sz w:val="20"/>
          <w:szCs w:val="20"/>
        </w:rPr>
        <w:t>Вариант. 8. Доходы в виде имущества, полученного в рамках целевого финансирования, отражаются в Книге учета.</w:t>
      </w:r>
    </w:p>
    <w:p w:rsidR="00035D04" w:rsidRPr="00035D04" w:rsidRDefault="00035D04" w:rsidP="00035D04">
      <w:pPr>
        <w:rPr>
          <w:rFonts w:ascii="Times New Roman" w:hAnsi="Times New Roman" w:cs="Times New Roman"/>
          <w:sz w:val="20"/>
          <w:szCs w:val="20"/>
        </w:rPr>
      </w:pPr>
    </w:p>
    <w:p w:rsidR="00035D04" w:rsidRPr="00035D04" w:rsidRDefault="00035D04" w:rsidP="00035D04">
      <w:pPr>
        <w:rPr>
          <w:rFonts w:ascii="Times New Roman" w:hAnsi="Times New Roman" w:cs="Times New Roman"/>
          <w:sz w:val="20"/>
          <w:szCs w:val="20"/>
        </w:rPr>
      </w:pPr>
      <w:r w:rsidRPr="00035D04">
        <w:rPr>
          <w:rFonts w:ascii="Times New Roman" w:hAnsi="Times New Roman" w:cs="Times New Roman"/>
          <w:sz w:val="20"/>
          <w:szCs w:val="20"/>
        </w:rPr>
        <w:t xml:space="preserve">9. Организация пользуется правом, предоставленным п. 3.1 ст. 346.21 Налогового кодекса Российской Федерации, и уменьшает налог (авансовые платежи по налогу) на сумму понесенных расходов, указанных в </w:t>
      </w:r>
      <w:proofErr w:type="spellStart"/>
      <w:r w:rsidRPr="00035D04">
        <w:rPr>
          <w:rFonts w:ascii="Times New Roman" w:hAnsi="Times New Roman" w:cs="Times New Roman"/>
          <w:sz w:val="20"/>
          <w:szCs w:val="20"/>
        </w:rPr>
        <w:t>пп</w:t>
      </w:r>
      <w:proofErr w:type="spellEnd"/>
      <w:r w:rsidRPr="00035D04">
        <w:rPr>
          <w:rFonts w:ascii="Times New Roman" w:hAnsi="Times New Roman" w:cs="Times New Roman"/>
          <w:sz w:val="20"/>
          <w:szCs w:val="20"/>
        </w:rPr>
        <w:t>. 1 - 3 п. 3.1 указанной статьи, в размере не более 50% (вариант: __________ (иной процент, но не более 50)) от рассчитанного налога (авансового платежа).</w:t>
      </w:r>
    </w:p>
    <w:p w:rsidR="00035D04" w:rsidRPr="00035D04" w:rsidRDefault="00035D04" w:rsidP="00035D04">
      <w:pPr>
        <w:rPr>
          <w:rFonts w:ascii="Times New Roman" w:hAnsi="Times New Roman" w:cs="Times New Roman"/>
          <w:sz w:val="20"/>
          <w:szCs w:val="20"/>
        </w:rPr>
      </w:pPr>
      <w:r w:rsidRPr="00035D04">
        <w:rPr>
          <w:rFonts w:ascii="Times New Roman" w:hAnsi="Times New Roman" w:cs="Times New Roman"/>
          <w:sz w:val="20"/>
          <w:szCs w:val="20"/>
        </w:rPr>
        <w:t xml:space="preserve">10. Организация в связи с получением соответствующих выплат отражает в графе 5 разд. I Книги учета в порядке, установленном п. 1 ст. 346.17 Налогового кодекса Российской Федерации, _________________ (вариант: фактически осуществленные расходы, предусмотренные условиями получения выплат на содействие </w:t>
      </w:r>
      <w:proofErr w:type="spellStart"/>
      <w:r w:rsidRPr="00035D04">
        <w:rPr>
          <w:rFonts w:ascii="Times New Roman" w:hAnsi="Times New Roman" w:cs="Times New Roman"/>
          <w:sz w:val="20"/>
          <w:szCs w:val="20"/>
        </w:rPr>
        <w:t>самозанятости</w:t>
      </w:r>
      <w:proofErr w:type="spellEnd"/>
      <w:r w:rsidRPr="00035D04">
        <w:rPr>
          <w:rFonts w:ascii="Times New Roman" w:hAnsi="Times New Roman" w:cs="Times New Roman"/>
          <w:sz w:val="20"/>
          <w:szCs w:val="20"/>
        </w:rPr>
        <w:t xml:space="preserve"> безработных граждан и стимулирование создания безработными гражданами, открывшими собственное дело, дополнительных рабочих мест для трудоустройства безработных граждан за счет средств бюджетов бюджетной системы Российской Федерации / фактически осуществленные расходы за счет средств финансовой поддержки в виде субсидий, полученных в соответствии с Федеральным законом от 24.07.2007 N 209-ФЗ "О развитии малого и среднего предпринимательства в Российской Федерации").</w:t>
      </w:r>
    </w:p>
    <w:p w:rsidR="00035D04" w:rsidRPr="00035D04" w:rsidRDefault="00035D04" w:rsidP="00035D04">
      <w:pPr>
        <w:rPr>
          <w:rFonts w:ascii="Times New Roman" w:hAnsi="Times New Roman" w:cs="Times New Roman"/>
          <w:sz w:val="20"/>
          <w:szCs w:val="20"/>
        </w:rPr>
      </w:pPr>
      <w:r w:rsidRPr="00035D04">
        <w:rPr>
          <w:rFonts w:ascii="Times New Roman" w:hAnsi="Times New Roman" w:cs="Times New Roman"/>
          <w:sz w:val="20"/>
          <w:szCs w:val="20"/>
        </w:rPr>
        <w:lastRenderedPageBreak/>
        <w:t>Организация также отражает в графе 5 разд. I Книги учета иные расходы, связанные с получением доходов, налогообложение которых осуществляется в рамках упрощенной системы налогообложения, а именно: ______________________, ___________________, ________________.</w:t>
      </w:r>
    </w:p>
    <w:p w:rsidR="00035D04" w:rsidRPr="00035D04" w:rsidRDefault="00035D04" w:rsidP="00035D04">
      <w:pPr>
        <w:rPr>
          <w:rFonts w:ascii="Times New Roman" w:hAnsi="Times New Roman" w:cs="Times New Roman"/>
          <w:sz w:val="20"/>
          <w:szCs w:val="20"/>
        </w:rPr>
      </w:pPr>
      <w:r w:rsidRPr="00035D04">
        <w:rPr>
          <w:rFonts w:ascii="Times New Roman" w:hAnsi="Times New Roman" w:cs="Times New Roman"/>
          <w:sz w:val="20"/>
          <w:szCs w:val="20"/>
        </w:rPr>
        <w:t xml:space="preserve">11. При несоблюдении Организацией условий, предусмотренных </w:t>
      </w:r>
      <w:proofErr w:type="spellStart"/>
      <w:r w:rsidRPr="00035D04">
        <w:rPr>
          <w:rFonts w:ascii="Times New Roman" w:hAnsi="Times New Roman" w:cs="Times New Roman"/>
          <w:sz w:val="20"/>
          <w:szCs w:val="20"/>
        </w:rPr>
        <w:t>абз</w:t>
      </w:r>
      <w:proofErr w:type="spellEnd"/>
      <w:r w:rsidRPr="00035D04">
        <w:rPr>
          <w:rFonts w:ascii="Times New Roman" w:hAnsi="Times New Roman" w:cs="Times New Roman"/>
          <w:sz w:val="20"/>
          <w:szCs w:val="20"/>
        </w:rPr>
        <w:t xml:space="preserve">. 3 п. 1 ст. 145 Налогового кодекса Российской Федерации, не планируется пользоваться правом на освобождение от исполнения обязанностей налогоплательщика, связанных с исчислением и уплатой налога на добавленную стоимость (далее - НДС), в связи с чем будет применяться ставка в размере __________________________ (вариант: 20%/5% - в случае выполнения одного из условий, предусмотренных </w:t>
      </w:r>
      <w:proofErr w:type="spellStart"/>
      <w:r w:rsidRPr="00035D04">
        <w:rPr>
          <w:rFonts w:ascii="Times New Roman" w:hAnsi="Times New Roman" w:cs="Times New Roman"/>
          <w:sz w:val="20"/>
          <w:szCs w:val="20"/>
        </w:rPr>
        <w:t>пп</w:t>
      </w:r>
      <w:proofErr w:type="spellEnd"/>
      <w:r w:rsidRPr="00035D04">
        <w:rPr>
          <w:rFonts w:ascii="Times New Roman" w:hAnsi="Times New Roman" w:cs="Times New Roman"/>
          <w:sz w:val="20"/>
          <w:szCs w:val="20"/>
        </w:rPr>
        <w:t xml:space="preserve">. 1 п. 8 ст. 164 Налогового кодекса Российской Федерации, и 7% - в случае выполнения одного из условий, предусмотренных </w:t>
      </w:r>
      <w:proofErr w:type="spellStart"/>
      <w:r w:rsidRPr="00035D04">
        <w:rPr>
          <w:rFonts w:ascii="Times New Roman" w:hAnsi="Times New Roman" w:cs="Times New Roman"/>
          <w:sz w:val="20"/>
          <w:szCs w:val="20"/>
        </w:rPr>
        <w:t>пп</w:t>
      </w:r>
      <w:proofErr w:type="spellEnd"/>
      <w:r w:rsidRPr="00035D04">
        <w:rPr>
          <w:rFonts w:ascii="Times New Roman" w:hAnsi="Times New Roman" w:cs="Times New Roman"/>
          <w:sz w:val="20"/>
          <w:szCs w:val="20"/>
        </w:rPr>
        <w:t>. 2 п. 8 ст. 164 Налогового кодекса Российской Федерации).</w:t>
      </w:r>
    </w:p>
    <w:p w:rsidR="00035D04" w:rsidRPr="00035D04" w:rsidRDefault="00035D04" w:rsidP="00035D04">
      <w:pPr>
        <w:rPr>
          <w:rFonts w:ascii="Times New Roman" w:hAnsi="Times New Roman" w:cs="Times New Roman"/>
          <w:sz w:val="20"/>
          <w:szCs w:val="20"/>
        </w:rPr>
      </w:pPr>
      <w:r w:rsidRPr="00035D04">
        <w:rPr>
          <w:rFonts w:ascii="Times New Roman" w:hAnsi="Times New Roman" w:cs="Times New Roman"/>
          <w:sz w:val="20"/>
          <w:szCs w:val="20"/>
        </w:rPr>
        <w:t>12. Нумерация счетов-фактур Организации производится в хронологическом порядке с начала каждого _____________ (вариант: календарного года / квартала / месяца) по возрастанию номеров.</w:t>
      </w:r>
    </w:p>
    <w:p w:rsidR="00035D04" w:rsidRPr="00035D04" w:rsidRDefault="00035D04" w:rsidP="00035D04">
      <w:pPr>
        <w:rPr>
          <w:rFonts w:ascii="Times New Roman" w:hAnsi="Times New Roman" w:cs="Times New Roman"/>
          <w:sz w:val="20"/>
          <w:szCs w:val="20"/>
        </w:rPr>
      </w:pPr>
      <w:r w:rsidRPr="00035D04">
        <w:rPr>
          <w:rFonts w:ascii="Times New Roman" w:hAnsi="Times New Roman" w:cs="Times New Roman"/>
          <w:sz w:val="20"/>
          <w:szCs w:val="20"/>
        </w:rPr>
        <w:t>13. В Организации ведется раздельный учет доходов, облагаемых по разным ставкам НДС и видам деятельности в порядке, установленном в Приложении N ___ к Учетной политике.</w:t>
      </w:r>
    </w:p>
    <w:p w:rsidR="00035D04" w:rsidRPr="00035D04" w:rsidRDefault="00035D04" w:rsidP="00035D04">
      <w:pPr>
        <w:rPr>
          <w:rFonts w:ascii="Times New Roman" w:hAnsi="Times New Roman" w:cs="Times New Roman"/>
          <w:sz w:val="20"/>
          <w:szCs w:val="20"/>
        </w:rPr>
      </w:pPr>
    </w:p>
    <w:p w:rsidR="00035D04" w:rsidRPr="00035D04" w:rsidRDefault="00035D04" w:rsidP="00035D0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5D04">
        <w:rPr>
          <w:rFonts w:ascii="Times New Roman" w:hAnsi="Times New Roman" w:cs="Times New Roman"/>
          <w:b/>
          <w:sz w:val="20"/>
          <w:szCs w:val="20"/>
        </w:rPr>
        <w:t>Приложение к Учетной политике</w:t>
      </w:r>
    </w:p>
    <w:p w:rsidR="00035D04" w:rsidRPr="00035D04" w:rsidRDefault="00035D04" w:rsidP="00035D04">
      <w:pPr>
        <w:rPr>
          <w:rFonts w:ascii="Times New Roman" w:hAnsi="Times New Roman" w:cs="Times New Roman"/>
          <w:sz w:val="20"/>
          <w:szCs w:val="20"/>
        </w:rPr>
      </w:pPr>
    </w:p>
    <w:p w:rsidR="00035D04" w:rsidRPr="00035D04" w:rsidRDefault="00035D04" w:rsidP="00035D04">
      <w:pPr>
        <w:rPr>
          <w:rFonts w:ascii="Times New Roman" w:hAnsi="Times New Roman" w:cs="Times New Roman"/>
          <w:sz w:val="20"/>
          <w:szCs w:val="20"/>
        </w:rPr>
      </w:pPr>
      <w:r w:rsidRPr="00035D04">
        <w:rPr>
          <w:rFonts w:ascii="Times New Roman" w:hAnsi="Times New Roman" w:cs="Times New Roman"/>
          <w:sz w:val="20"/>
          <w:szCs w:val="20"/>
        </w:rPr>
        <w:t>Формы налоговых учетных документов и регистров Организации (Приложение N ____).</w:t>
      </w:r>
    </w:p>
    <w:p w:rsidR="00035D04" w:rsidRPr="00035D04" w:rsidRDefault="00035D04" w:rsidP="00035D04">
      <w:pPr>
        <w:rPr>
          <w:rFonts w:ascii="Times New Roman" w:hAnsi="Times New Roman" w:cs="Times New Roman"/>
          <w:sz w:val="20"/>
          <w:szCs w:val="20"/>
        </w:rPr>
      </w:pPr>
      <w:r w:rsidRPr="00035D04">
        <w:rPr>
          <w:rFonts w:ascii="Times New Roman" w:hAnsi="Times New Roman" w:cs="Times New Roman"/>
          <w:sz w:val="20"/>
          <w:szCs w:val="20"/>
        </w:rPr>
        <w:t>Порядок раздельного учет доходов, облагаемых по разным ставкам НДС и видам деятельности (Приложение N ____).</w:t>
      </w:r>
    </w:p>
    <w:p w:rsidR="00035D04" w:rsidRPr="00035D04" w:rsidRDefault="00035D04" w:rsidP="00035D04">
      <w:pPr>
        <w:rPr>
          <w:rFonts w:ascii="Times New Roman" w:hAnsi="Times New Roman" w:cs="Times New Roman"/>
          <w:sz w:val="20"/>
          <w:szCs w:val="20"/>
        </w:rPr>
      </w:pPr>
      <w:r w:rsidRPr="00035D04">
        <w:rPr>
          <w:rFonts w:ascii="Times New Roman" w:hAnsi="Times New Roman" w:cs="Times New Roman"/>
          <w:sz w:val="20"/>
          <w:szCs w:val="20"/>
        </w:rPr>
        <w:t>_____________________________ (иное).</w:t>
      </w:r>
    </w:p>
    <w:p w:rsidR="00035D04" w:rsidRPr="00035D04" w:rsidRDefault="00035D04" w:rsidP="00035D04">
      <w:pPr>
        <w:rPr>
          <w:rFonts w:ascii="Times New Roman" w:hAnsi="Times New Roman" w:cs="Times New Roman"/>
          <w:sz w:val="20"/>
          <w:szCs w:val="20"/>
        </w:rPr>
      </w:pPr>
    </w:p>
    <w:p w:rsidR="00035D04" w:rsidRPr="00035D04" w:rsidRDefault="00035D04" w:rsidP="00035D04">
      <w:pPr>
        <w:rPr>
          <w:rFonts w:ascii="Times New Roman" w:hAnsi="Times New Roman" w:cs="Times New Roman"/>
          <w:sz w:val="20"/>
          <w:szCs w:val="20"/>
        </w:rPr>
      </w:pPr>
      <w:r w:rsidRPr="00035D04">
        <w:rPr>
          <w:rFonts w:ascii="Times New Roman" w:hAnsi="Times New Roman" w:cs="Times New Roman"/>
          <w:sz w:val="20"/>
          <w:szCs w:val="20"/>
        </w:rPr>
        <w:t>Главный бухгалтер _______________/_____________ (подпись/Ф.И.О.)</w:t>
      </w:r>
    </w:p>
    <w:p w:rsidR="00035D04" w:rsidRPr="00035D04" w:rsidRDefault="00035D04" w:rsidP="00035D04">
      <w:pPr>
        <w:rPr>
          <w:rFonts w:ascii="Times New Roman" w:hAnsi="Times New Roman" w:cs="Times New Roman"/>
          <w:sz w:val="20"/>
          <w:szCs w:val="20"/>
        </w:rPr>
      </w:pPr>
    </w:p>
    <w:p w:rsidR="00035D04" w:rsidRPr="00035D04" w:rsidRDefault="00035D04" w:rsidP="00035D04">
      <w:pPr>
        <w:rPr>
          <w:rFonts w:ascii="Times New Roman" w:hAnsi="Times New Roman" w:cs="Times New Roman"/>
          <w:sz w:val="20"/>
          <w:szCs w:val="20"/>
        </w:rPr>
      </w:pPr>
    </w:p>
    <w:p w:rsidR="001A050F" w:rsidRPr="00035D04" w:rsidRDefault="001A050F" w:rsidP="00035D04">
      <w:pPr>
        <w:rPr>
          <w:rFonts w:ascii="Times New Roman" w:hAnsi="Times New Roman" w:cs="Times New Roman"/>
          <w:sz w:val="20"/>
          <w:szCs w:val="20"/>
        </w:rPr>
      </w:pPr>
    </w:p>
    <w:sectPr w:rsidR="001A050F" w:rsidRPr="00035D04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24232">
      <w:r>
        <w:separator/>
      </w:r>
    </w:p>
  </w:endnote>
  <w:endnote w:type="continuationSeparator" w:id="0">
    <w:p w:rsidR="00000000" w:rsidRDefault="0032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24232">
      <w:r>
        <w:separator/>
      </w:r>
    </w:p>
  </w:footnote>
  <w:footnote w:type="continuationSeparator" w:id="0">
    <w:p w:rsidR="00000000" w:rsidRDefault="00324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50F"/>
    <w:rsid w:val="00035D04"/>
    <w:rsid w:val="001A050F"/>
    <w:rsid w:val="0032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35D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D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35D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5D04"/>
  </w:style>
  <w:style w:type="paragraph" w:styleId="a7">
    <w:name w:val="footer"/>
    <w:basedOn w:val="a"/>
    <w:link w:val="a8"/>
    <w:uiPriority w:val="99"/>
    <w:unhideWhenUsed/>
    <w:rsid w:val="00035D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5D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035D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D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35D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5D04"/>
  </w:style>
  <w:style w:type="paragraph" w:styleId="a7">
    <w:name w:val="footer"/>
    <w:basedOn w:val="a"/>
    <w:link w:val="a8"/>
    <w:uiPriority w:val="99"/>
    <w:unhideWhenUsed/>
    <w:rsid w:val="00035D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5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Учетная политика организации для целей налогообложения при применении УСН с объектом налогообложения "доходы" с 2025 г.
(Подготовлен для системы КонсультантПлюс, 2024)</vt:lpstr>
    </vt:vector>
  </TitlesOfParts>
  <Company>КонсультантПлюс Версия 4024.00.50</Company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Учетная политика организации для целей налогообложения при применении УСН с объектом налогообложения "доходы" с 2025 г.
(Подготовлен для системы КонсультантПлюс, 2024)</dc:title>
  <dc:creator>Чепенко Александр</dc:creator>
  <cp:lastModifiedBy>Чепенко Александр</cp:lastModifiedBy>
  <cp:revision>3</cp:revision>
  <dcterms:created xsi:type="dcterms:W3CDTF">2024-11-22T10:25:00Z</dcterms:created>
  <dcterms:modified xsi:type="dcterms:W3CDTF">2024-11-22T10:25:00Z</dcterms:modified>
</cp:coreProperties>
</file>