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135D79" w:rsidRPr="00FA1B33" w14:paraId="0A38520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321ABB" w14:textId="46DEE370" w:rsidR="00135D79" w:rsidRPr="00FA1B33" w:rsidRDefault="00647366" w:rsidP="00FA1B33">
            <w:pPr>
              <w:jc w:val="center"/>
              <w:rPr>
                <w:lang w:val="ru-RU"/>
              </w:rPr>
            </w:pPr>
            <w:bookmarkStart w:id="0" w:name="_GoBack"/>
            <w:bookmarkEnd w:id="0"/>
            <w:r w:rsidRP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proofErr w:type="spellStart"/>
            <w:r w:rsid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A1B33">
              <w:rPr>
                <w:lang w:val="ru-RU"/>
              </w:rPr>
              <w:br/>
            </w:r>
            <w:r w:rsidRP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770</w:t>
            </w:r>
            <w:r w:rsidR="001F3F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123456, КПП 770</w:t>
            </w:r>
            <w:r w:rsidR="001F3F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01001, ОКПО </w:t>
            </w:r>
            <w:r w:rsidR="001F3F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123546</w:t>
            </w:r>
            <w:r w:rsidRP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F3F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135D79" w:rsidRPr="00FA1B33" w14:paraId="1BF92D0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E8A37" w14:textId="77777777" w:rsidR="00135D79" w:rsidRPr="00FA1B33" w:rsidRDefault="00647366">
            <w:pPr>
              <w:rPr>
                <w:lang w:val="ru-RU"/>
              </w:rPr>
            </w:pPr>
            <w:r w:rsidRPr="00FA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организации, идентификационные коды (ИНН, КПП, ОКПО)</w:t>
            </w:r>
          </w:p>
        </w:tc>
      </w:tr>
      <w:tr w:rsidR="00135D79" w:rsidRPr="00FA1B33" w14:paraId="60D84174" w14:textId="77777777">
        <w:tc>
          <w:tcPr>
            <w:tcW w:w="12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07513" w14:textId="77777777" w:rsidR="00135D79" w:rsidRPr="00FA1B33" w:rsidRDefault="00135D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353DA07" w14:textId="77777777" w:rsidR="00135D79" w:rsidRPr="00FA1B33" w:rsidRDefault="00135D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E0250C" w14:textId="61F79968" w:rsidR="00135D79" w:rsidRPr="00FA1B33" w:rsidRDefault="006473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ПРИКАЗ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F3F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A1B33">
        <w:rPr>
          <w:lang w:val="ru-RU"/>
        </w:rPr>
        <w:br/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об утверждении и введении в действие</w:t>
      </w:r>
      <w:r w:rsidRPr="00FA1B33">
        <w:rPr>
          <w:lang w:val="ru-RU"/>
        </w:rPr>
        <w:br/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о стимулирующих выплатах ООО «</w:t>
      </w:r>
      <w:proofErr w:type="spellStart"/>
      <w:r w:rsidR="001F3F3E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0BFA036C" w14:textId="77777777" w:rsidR="00135D79" w:rsidRPr="00FA1B33" w:rsidRDefault="00135D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61F358" w14:textId="3971B9FD" w:rsidR="00135D79" w:rsidRPr="00FA1B33" w:rsidRDefault="00647366" w:rsidP="00AC67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C677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.01.202</w:t>
      </w:r>
      <w:r w:rsidR="00AC6770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75C137C7" w14:textId="7C018583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В целях стимулирования работников ООО «</w:t>
      </w:r>
      <w:proofErr w:type="spellStart"/>
      <w:r w:rsidR="00AC6770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1085D212" w14:textId="77777777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8D8AAEB" w14:textId="01E8F220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и ввести в действие с </w:t>
      </w:r>
      <w:r w:rsidR="008C5F3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января 202</w:t>
      </w:r>
      <w:r w:rsidR="008C5F3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8C5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о стимулирующих выплатах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8C5F30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2B21E3EC" w14:textId="0EE0564B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2. Поручить руководителю отдела кадров </w:t>
      </w:r>
      <w:r w:rsidR="008C5F30">
        <w:rPr>
          <w:rFonts w:hAnsi="Times New Roman" w:cs="Times New Roman"/>
          <w:color w:val="000000"/>
          <w:sz w:val="24"/>
          <w:szCs w:val="24"/>
          <w:lang w:val="ru-RU"/>
        </w:rPr>
        <w:t>С.С. Сидоровой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</w:t>
      </w:r>
      <w:r w:rsidR="008C5F3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8C5F30"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января 202</w:t>
      </w:r>
      <w:r w:rsidR="008C5F3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8C5F30">
        <w:rPr>
          <w:lang w:val="ru-RU"/>
        </w:rPr>
        <w:t xml:space="preserve"> 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ознакомить всех сотрудников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8C5F30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» под подпись с положением о стимулирующих выплатах.</w:t>
      </w:r>
    </w:p>
    <w:p w14:paraId="4E319399" w14:textId="4C576783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3. Назначить ответственным за исполнение настоящего приказа руководителя отдела кадров</w:t>
      </w:r>
      <w:r w:rsidR="002540D1">
        <w:rPr>
          <w:lang w:val="ru-RU"/>
        </w:rPr>
        <w:t xml:space="preserve"> </w:t>
      </w:r>
      <w:r w:rsidR="002540D1">
        <w:rPr>
          <w:rFonts w:hAnsi="Times New Roman" w:cs="Times New Roman"/>
          <w:color w:val="000000"/>
          <w:sz w:val="24"/>
          <w:szCs w:val="24"/>
          <w:lang w:val="ru-RU"/>
        </w:rPr>
        <w:t>С.С. Сидорову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F83DA1" w14:textId="77777777" w:rsidR="00135D79" w:rsidRPr="00FA1B33" w:rsidRDefault="00135D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613CA6" w14:textId="084691C6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Приложение: положение о стимулирующих выплатах ООО «</w:t>
      </w:r>
      <w:proofErr w:type="spellStart"/>
      <w:r w:rsidR="0001272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» от </w:t>
      </w:r>
      <w:r w:rsidR="00E9549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E95499" w:rsidRPr="00FA1B33">
        <w:rPr>
          <w:rFonts w:hAnsi="Times New Roman" w:cs="Times New Roman"/>
          <w:color w:val="000000"/>
          <w:sz w:val="24"/>
          <w:szCs w:val="24"/>
          <w:lang w:val="ru-RU"/>
        </w:rPr>
        <w:t>.01.202</w:t>
      </w:r>
      <w:r w:rsidR="00E95499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на шести листах.</w:t>
      </w:r>
    </w:p>
    <w:p w14:paraId="5160B379" w14:textId="1B071B09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Генеральный директор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95499">
        <w:rPr>
          <w:rFonts w:hAnsi="Times New Roman" w:cs="Times New Roman"/>
          <w:color w:val="000000"/>
          <w:sz w:val="24"/>
          <w:szCs w:val="24"/>
          <w:lang w:val="ru-RU"/>
        </w:rPr>
        <w:t>П.П. Петров</w:t>
      </w:r>
      <w:r w:rsidRPr="00FA1B33">
        <w:rPr>
          <w:lang w:val="ru-RU"/>
        </w:rPr>
        <w:br/>
      </w:r>
    </w:p>
    <w:p w14:paraId="05D21CE0" w14:textId="77777777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ознакомлен:</w:t>
      </w:r>
    </w:p>
    <w:p w14:paraId="68AA70C6" w14:textId="09780044" w:rsidR="00135D79" w:rsidRPr="00FA1B33" w:rsidRDefault="0064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отдела кадров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6513C">
        <w:rPr>
          <w:rFonts w:hAnsi="Times New Roman" w:cs="Times New Roman"/>
          <w:color w:val="000000"/>
          <w:sz w:val="24"/>
          <w:szCs w:val="24"/>
          <w:lang w:val="ru-RU"/>
        </w:rPr>
        <w:t>С.С. Сидорова</w:t>
      </w:r>
    </w:p>
    <w:p w14:paraId="6DB54CFE" w14:textId="1F4B8F7F" w:rsidR="00135D79" w:rsidRDefault="006651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647366" w:rsidRPr="0066513C">
        <w:rPr>
          <w:rFonts w:hAnsi="Times New Roman" w:cs="Times New Roman"/>
          <w:color w:val="000000"/>
          <w:sz w:val="24"/>
          <w:szCs w:val="24"/>
          <w:lang w:val="ru-RU"/>
        </w:rPr>
        <w:t>.01.202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30CCAD7D" w14:textId="372870A6" w:rsidR="00266901" w:rsidRDefault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765AC9" w14:textId="488599A0" w:rsidR="00266901" w:rsidRDefault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3C9633" w14:textId="5B5AD434" w:rsidR="00266901" w:rsidRDefault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5E08BB" w14:textId="33AAA1C6" w:rsidR="001A5432" w:rsidRPr="001A5432" w:rsidRDefault="001A5432" w:rsidP="001A5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5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</w:p>
    <w:p w14:paraId="2C2515C1" w14:textId="6A3E555F" w:rsidR="00266901" w:rsidRDefault="00266901" w:rsidP="0026690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669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26690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669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стимулирующих выплатах</w:t>
      </w:r>
    </w:p>
    <w:p w14:paraId="31076158" w14:textId="77777777" w:rsidR="00266901" w:rsidRPr="00266901" w:rsidRDefault="00266901" w:rsidP="0026690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3DDB44" w14:textId="77777777" w:rsidR="00266901" w:rsidRPr="00FA1B33" w:rsidRDefault="00266901" w:rsidP="002669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.01.202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5B0EE1D3" w14:textId="6E1B3B21" w:rsidR="00266901" w:rsidRPr="00266901" w:rsidRDefault="00266901" w:rsidP="002669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4FA3C4F" w14:textId="009DC36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определяет порядок и условия выплаты работникам 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работодатель) дополнительно к заработной плате материального поощрения в виде премий за надлежащее выполнение трудовых функций при соблюдении ими условий премирования.</w:t>
      </w:r>
    </w:p>
    <w:p w14:paraId="6EE888AD" w14:textId="646E902C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1.2. Положение распространяется на всех работников, состоящих в трудовых отношениях с 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» на основании заключенных трудовых договоров.</w:t>
      </w:r>
    </w:p>
    <w:p w14:paraId="69D036DA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1.3. Положение направлено на повышение материальной заинтересованности работников в своевременном и качественном выполнении трудовых обязанностей, а также повышение эффективности работы и улучшение ее качества.</w:t>
      </w:r>
    </w:p>
    <w:p w14:paraId="73D53983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1.4. Премирование является правом, а не обязанностью работодателя. Премия не является гарантированной или обязательной к начислению выплатой.</w:t>
      </w:r>
    </w:p>
    <w:p w14:paraId="560C3B25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Начисление и выплата премий осуществляется при наличии финансовой возможности у работодателя и на основании индивидуальной оценки результатов работы каждого работника.</w:t>
      </w:r>
    </w:p>
    <w:p w14:paraId="2E45CB4A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1.6. Премии выплачиваются из фонда оплаты труда работодателя.</w:t>
      </w:r>
    </w:p>
    <w:p w14:paraId="4694AF59" w14:textId="77777777" w:rsidR="00266901" w:rsidRPr="00266901" w:rsidRDefault="00266901" w:rsidP="002669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Виды и размер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премий</w:t>
      </w:r>
    </w:p>
    <w:p w14:paraId="5117BE86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2.1. Премии работникам выплачиваются по результатам работы за месяц, за полугодие и за год.</w:t>
      </w:r>
    </w:p>
    <w:p w14:paraId="16F508AD" w14:textId="77777777" w:rsidR="00266901" w:rsidRDefault="00266901" w:rsidP="002669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устанавливаются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размере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15AA133" w14:textId="77777777" w:rsidR="00266901" w:rsidRPr="00266901" w:rsidRDefault="00266901" w:rsidP="0026690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за месяц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– в индивидуальном порядке в пределах суммы, указанной в трудовом договоре;</w:t>
      </w:r>
    </w:p>
    <w:p w14:paraId="1CE6FEE4" w14:textId="77777777" w:rsidR="00266901" w:rsidRPr="00266901" w:rsidRDefault="00266901" w:rsidP="0026690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за полугодие – до 50 процентов от величины заработной платы согласно трудовому договору;</w:t>
      </w:r>
    </w:p>
    <w:p w14:paraId="64CD30BD" w14:textId="77777777" w:rsidR="00266901" w:rsidRPr="00266901" w:rsidRDefault="00266901" w:rsidP="00266901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за год – до 100 процентов от величины заработной платы согласно трудовому договору.</w:t>
      </w:r>
    </w:p>
    <w:p w14:paraId="2ED3C08B" w14:textId="77777777" w:rsidR="00266901" w:rsidRPr="00266901" w:rsidRDefault="00266901" w:rsidP="002669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Показатели премирования</w:t>
      </w:r>
    </w:p>
    <w:p w14:paraId="0C8E4DF8" w14:textId="3F5DEA9C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Для всех работников, на которых распространяется настоящее положение, основным условием премирования является выполнение плана по финансовому результату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4A51E2C8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3.2. Дополнительные условия премирования за месяц и полугодие, а также основные и дополнительные показатели премирования за месяц и полугодие приведены в таблице ниже.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795"/>
        <w:gridCol w:w="2136"/>
        <w:gridCol w:w="2056"/>
        <w:gridCol w:w="2167"/>
        <w:gridCol w:w="2023"/>
      </w:tblGrid>
      <w:tr w:rsidR="00266901" w14:paraId="470B6BEB" w14:textId="77777777" w:rsidTr="002669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5FBA2" w14:textId="77777777" w:rsidR="00266901" w:rsidRDefault="002669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3BAF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служб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должностей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58D82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премирования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25B0A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премирования</w:t>
            </w:r>
            <w:proofErr w:type="spellEnd"/>
          </w:p>
        </w:tc>
      </w:tr>
      <w:tr w:rsidR="00266901" w14:paraId="316A2A29" w14:textId="77777777" w:rsidTr="002669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F5AF" w14:textId="77777777" w:rsidR="00266901" w:rsidRDefault="00266901">
            <w:pPr>
              <w:spacing w:before="0" w:after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EFDA" w14:textId="77777777" w:rsidR="00266901" w:rsidRDefault="00266901">
            <w:pPr>
              <w:spacing w:before="0" w:after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6374B" w14:textId="77777777" w:rsidR="00266901" w:rsidRDefault="00266901">
            <w:pPr>
              <w:spacing w:before="0"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FB76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28EB9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  <w:proofErr w:type="spellEnd"/>
          </w:p>
        </w:tc>
      </w:tr>
      <w:tr w:rsidR="00266901" w14:paraId="0F751BA1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04514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6F678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A2A24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F8B09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59795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66901" w14:paraId="4C1A2AEF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1A391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CAE5F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</w:t>
            </w:r>
            <w:proofErr w:type="spellEnd"/>
          </w:p>
        </w:tc>
      </w:tr>
      <w:tr w:rsidR="00266901" w14:paraId="7A725F57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DE40C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2764E" w14:textId="77777777" w:rsidR="00266901" w:rsidRP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генерального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  <w:p w14:paraId="728DA399" w14:textId="02DA7C73" w:rsidR="00266901" w:rsidRPr="002F6D68" w:rsidRDefault="002669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генерального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A2C0E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8D825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обоснованных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претензий к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 и срокам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8F317" w14:textId="77777777" w:rsidR="00266901" w:rsidRP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6901" w14:paraId="7D5C1F00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09055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DCCF1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Бухгалтерия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66901" w14:paraId="66F6ECC8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E40F4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EB784" w14:textId="77777777" w:rsidR="00266901" w:rsidRP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  <w:p w14:paraId="62C32BDA" w14:textId="77777777" w:rsidR="00266901" w:rsidRP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  <w:p w14:paraId="74762F6C" w14:textId="12E4E7ED" w:rsidR="00266901" w:rsidRP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62B48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обоснованных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претензий к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бухгалтерии со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 и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75C79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бухгалтерских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ошибок по ведомым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35669" w14:textId="77777777" w:rsidR="00266901" w:rsidRP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6901" w14:paraId="5788C66B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6B190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6B34A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Юридический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</w:t>
            </w:r>
            <w:proofErr w:type="spellEnd"/>
          </w:p>
        </w:tc>
      </w:tr>
      <w:tr w:rsidR="00266901" w14:paraId="4A1A8912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0DAFA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D7613" w14:textId="77777777" w:rsid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</w:p>
          <w:p w14:paraId="6CB774CA" w14:textId="77777777" w:rsid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Юрисконсульт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86AEF" w14:textId="72A21FA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 числа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судебных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разбирательств с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ООО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по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сравнению с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аналогичным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периодом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B2EE9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 нарушения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законодательства,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своевременная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 по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 законных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 и интересов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3838D" w14:textId="77777777" w:rsidR="00266901" w:rsidRP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6901" w14:paraId="2238FDA8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95100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5688F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</w:tr>
      <w:tr w:rsidR="00266901" w14:paraId="71DA02E2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7E959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FFAEF" w14:textId="77777777" w:rsidR="00266901" w:rsidRP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 отдела</w:t>
            </w:r>
          </w:p>
          <w:p w14:paraId="72FA898C" w14:textId="77777777" w:rsidR="00266901" w:rsidRPr="00266901" w:rsidRDefault="002669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Инспектор по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BC130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плановых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показателей по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F15B1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Снижение числа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 нарушений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трудовой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 по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сравнению с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аналогичным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периодом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01D8A" w14:textId="30665160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 каждый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снижения </w:t>
            </w:r>
            <w:r w:rsidR="002F6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</w:p>
        </w:tc>
      </w:tr>
      <w:tr w:rsidR="00266901" w14:paraId="29E7F216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D8A71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4F215" w14:textId="77777777" w:rsidR="00266901" w:rsidRDefault="002669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Хозяйственный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</w:t>
            </w:r>
            <w:proofErr w:type="spellEnd"/>
          </w:p>
        </w:tc>
      </w:tr>
      <w:tr w:rsidR="00266901" w14:paraId="66D4A6BA" w14:textId="77777777" w:rsidTr="002669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F0365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20586" w14:textId="77777777" w:rsidR="00266901" w:rsidRDefault="002669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A9243" w14:textId="77777777" w:rsidR="00266901" w:rsidRDefault="002669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сметы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9F11A" w14:textId="77777777" w:rsidR="00266901" w:rsidRDefault="002669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хищения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34757" w14:textId="0BF2D1F3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каждый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экономии </w:t>
            </w:r>
            <w:r w:rsidR="003712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</w:p>
        </w:tc>
      </w:tr>
      <w:tr w:rsidR="00266901" w14:paraId="78356177" w14:textId="77777777" w:rsidTr="002669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0A69" w14:textId="77777777" w:rsidR="00266901" w:rsidRPr="00266901" w:rsidRDefault="00266901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513A5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Уборщик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 и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F6EF1" w14:textId="77777777" w:rsidR="00266901" w:rsidRP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FF0C3" w14:textId="77777777" w:rsidR="00266901" w:rsidRPr="00266901" w:rsidRDefault="00266901">
            <w:pPr>
              <w:rPr>
                <w:lang w:val="ru-RU"/>
              </w:rPr>
            </w:pP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закрепленных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 в</w:t>
            </w:r>
            <w:r w:rsidRPr="00266901">
              <w:rPr>
                <w:lang w:val="ru-RU"/>
              </w:rPr>
              <w:br/>
            </w:r>
            <w:r w:rsidRPr="00266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надлежащем порядке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4412F" w14:textId="77777777" w:rsidR="00266901" w:rsidRP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6901" w14:paraId="31B78C75" w14:textId="77777777" w:rsidTr="00266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917AE" w14:textId="77777777" w:rsidR="00266901" w:rsidRDefault="00266901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E3505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4CD3E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2A7DB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E386D" w14:textId="77777777" w:rsidR="00266901" w:rsidRDefault="00266901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943CB1" w14:textId="591C1561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3.3. Премия по итогам года выплачивается работникам, показавшим высокие результаты и качество работы. На выплату годовой премии в первую очередь могут претендовать работники, превысившие плановые показатели по труду, и работники, получившие максимальные оценки на ежегодной аттестации. Конкретный список работников для получения годовой премии утверждается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директора 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76E94A7C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3.4. Работникам, проработавшим неполное количество рабочих дней в месяце, текущие премии выплачиваются пропорционально отработанному времени.</w:t>
      </w:r>
    </w:p>
    <w:p w14:paraId="6EDB5E5F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3.5. Премии за полугодие или год могут быть выплачены только тем работникам, которые отработали не менее шести месяцев текущего финансового года.</w:t>
      </w:r>
    </w:p>
    <w:p w14:paraId="70C04EEE" w14:textId="77777777" w:rsidR="00266901" w:rsidRPr="00266901" w:rsidRDefault="00266901" w:rsidP="002669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премирования</w:t>
      </w:r>
    </w:p>
    <w:p w14:paraId="1CA0FA5F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4.1. Решение о премировании принимается на основании оценки руководителем подразделения результатов работы работника с учетом условий и показателей, указанных в разделе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14:paraId="66B1D65E" w14:textId="256D1922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4.2. Премии выплачиваются на основании приказа директора 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по представлению руководителей подразделений организации.</w:t>
      </w:r>
    </w:p>
    <w:p w14:paraId="4F79B568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оформляется в свободной форме в виде списка работников, подлежащих премированию, с указанием предполагаемого размера премии и причин, послуживших основанием для ходатайства о премировании.</w:t>
      </w:r>
    </w:p>
    <w:p w14:paraId="0B3127C8" w14:textId="656A0098" w:rsid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Выплата премии производится одновременно с выплатой заработной платы за прошлый месяц в порядке, установленном Правилами внутреннего трудового распорядка.</w:t>
      </w:r>
    </w:p>
    <w:p w14:paraId="2EA5BFDB" w14:textId="77777777" w:rsidR="00BE5FA9" w:rsidRPr="00266901" w:rsidRDefault="00BE5FA9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CFE4B1" w14:textId="77777777" w:rsidR="00266901" w:rsidRPr="00266901" w:rsidRDefault="00266901" w:rsidP="002669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Условия снижения и </w:t>
      </w:r>
      <w:proofErr w:type="spellStart"/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неначисления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премий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7D854D9D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5.1. Премия работникам может быть не выплачена полностью или частично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в случаях:</w:t>
      </w:r>
    </w:p>
    <w:p w14:paraId="7DFF6EDA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невыполнения или ненадлежащего выполнения должностных обязанностей, предусмотренных трудовым договором или должностными инструкциями;</w:t>
      </w:r>
    </w:p>
    <w:p w14:paraId="4B4C93E9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невыполнения производственных и технологических инструкций, положений, регламентов, требований по охране труда и техники безопасности;</w:t>
      </w:r>
    </w:p>
    <w:p w14:paraId="53D32F14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нарушения установленных администрацией требований оформления документации и результатов работ;</w:t>
      </w:r>
    </w:p>
    <w:p w14:paraId="67C1FF82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нарушения сроков выполнения или сдачи работ, установленных приказами и распоряжениями администрации или договорными обязательствами;</w:t>
      </w:r>
    </w:p>
    <w:p w14:paraId="187417FD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невыполнения приказов, указаний и поручений непосредственного руководства либо администрации;</w:t>
      </w:r>
    </w:p>
    <w:p w14:paraId="38C8FEC1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наличия претензий, рекламаций, жалоб контрагентов и партнеров;</w:t>
      </w:r>
    </w:p>
    <w:p w14:paraId="11E214A6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нарушения трудовой дисциплины, Правил внутреннего трудового распорядка;</w:t>
      </w:r>
    </w:p>
    <w:p w14:paraId="293ED250" w14:textId="77777777" w:rsidR="00266901" w:rsidRPr="00266901" w:rsidRDefault="00266901" w:rsidP="0026690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применения дисциплинарного взыскания в периоде, за который начисляется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премия, если снижение размера премии не приводит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к уменьшению размера месячной зарплаты Работника более чем на 20 процентов.</w:t>
      </w:r>
    </w:p>
    <w:p w14:paraId="6A170EC4" w14:textId="77777777" w:rsidR="00266901" w:rsidRPr="00266901" w:rsidRDefault="00266901" w:rsidP="00266901">
      <w:pPr>
        <w:numPr>
          <w:ilvl w:val="0"/>
          <w:numId w:val="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ошибок и искажений в отчетности.</w:t>
      </w:r>
    </w:p>
    <w:p w14:paraId="119E6EE4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5.2. Основанием для невыплаты премии является служебная записка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подразделения о допущенном нарушении.</w:t>
      </w:r>
    </w:p>
    <w:p w14:paraId="0610D3B5" w14:textId="6C652864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5.3. Невыплата работнику премии полностью или частично производится на основании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директора 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с обязательным указанием причин невыплаты или уменьшения размера премии независимо от применения к нему мер дисциплинарного взыскания.</w:t>
      </w:r>
    </w:p>
    <w:p w14:paraId="4E96870B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5.4. Невыплата премии полностью или частично производится за расчетный период, в котором имело место нарушение.</w:t>
      </w:r>
    </w:p>
    <w:p w14:paraId="7FC784FD" w14:textId="77777777" w:rsidR="00266901" w:rsidRPr="00266901" w:rsidRDefault="00266901" w:rsidP="002669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14:paraId="2445CF81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6.1. Премии,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14:paraId="2536496D" w14:textId="77777777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6.2. Настоящее положение вступает в силу с момента утверждения и действует бессрочно до принятия нового положения.</w:t>
      </w:r>
    </w:p>
    <w:p w14:paraId="2EABB1F7" w14:textId="5F0B129D" w:rsidR="00266901" w:rsidRP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6.3. Все изменения и дополнения к настоящему положению должны быть утверждены директором 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0BD722A1" w14:textId="40FDC1B8" w:rsidR="00266901" w:rsidRDefault="00266901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С утвержденным положением должны быть ознакомлены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6901">
        <w:rPr>
          <w:rFonts w:hAnsi="Times New Roman" w:cs="Times New Roman"/>
          <w:color w:val="000000"/>
          <w:sz w:val="24"/>
          <w:szCs w:val="24"/>
          <w:lang w:val="ru-RU"/>
        </w:rPr>
        <w:t>работники в письменной форме под подпись.</w:t>
      </w:r>
      <w:r w:rsidRPr="00266901">
        <w:rPr>
          <w:lang w:val="ru-RU"/>
        </w:rPr>
        <w:br/>
      </w:r>
    </w:p>
    <w:p w14:paraId="61FD98BE" w14:textId="77777777" w:rsidR="00F47973" w:rsidRPr="00266901" w:rsidRDefault="00F47973" w:rsidP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6D7837" w14:textId="77777777" w:rsidR="00F47973" w:rsidRPr="00FA1B33" w:rsidRDefault="00F47973" w:rsidP="00F47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Генеральный директор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П.П. Петров</w:t>
      </w:r>
      <w:r w:rsidRPr="00FA1B33">
        <w:rPr>
          <w:lang w:val="ru-RU"/>
        </w:rPr>
        <w:br/>
      </w:r>
    </w:p>
    <w:p w14:paraId="5CA98961" w14:textId="77777777" w:rsidR="00F47973" w:rsidRPr="00FA1B33" w:rsidRDefault="00F47973" w:rsidP="00F47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ознакомлен:</w:t>
      </w:r>
    </w:p>
    <w:p w14:paraId="6F083F4D" w14:textId="77777777" w:rsidR="00F47973" w:rsidRPr="00FA1B33" w:rsidRDefault="00F47973" w:rsidP="00F47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отдела кадров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B3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С.С. Сидорова</w:t>
      </w:r>
    </w:p>
    <w:p w14:paraId="2A7170D9" w14:textId="77777777" w:rsidR="00F47973" w:rsidRDefault="00F47973" w:rsidP="00F479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66513C">
        <w:rPr>
          <w:rFonts w:hAnsi="Times New Roman" w:cs="Times New Roman"/>
          <w:color w:val="000000"/>
          <w:sz w:val="24"/>
          <w:szCs w:val="24"/>
          <w:lang w:val="ru-RU"/>
        </w:rPr>
        <w:t>.01.202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468BB924" w14:textId="77777777" w:rsidR="00266901" w:rsidRPr="0066513C" w:rsidRDefault="002669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6901" w:rsidRPr="0066513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41C41" w14:textId="77777777" w:rsidR="00647366" w:rsidRDefault="00647366" w:rsidP="001A5432">
      <w:pPr>
        <w:spacing w:before="0" w:after="0"/>
      </w:pPr>
      <w:r>
        <w:separator/>
      </w:r>
    </w:p>
  </w:endnote>
  <w:endnote w:type="continuationSeparator" w:id="0">
    <w:p w14:paraId="569F5177" w14:textId="77777777" w:rsidR="00647366" w:rsidRDefault="00647366" w:rsidP="001A54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8D96C" w14:textId="77777777" w:rsidR="00647366" w:rsidRDefault="00647366" w:rsidP="001A5432">
      <w:pPr>
        <w:spacing w:before="0" w:after="0"/>
      </w:pPr>
      <w:r>
        <w:separator/>
      </w:r>
    </w:p>
  </w:footnote>
  <w:footnote w:type="continuationSeparator" w:id="0">
    <w:p w14:paraId="55723080" w14:textId="77777777" w:rsidR="00647366" w:rsidRDefault="00647366" w:rsidP="001A54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3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A2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2728"/>
    <w:rsid w:val="00135D79"/>
    <w:rsid w:val="001A5432"/>
    <w:rsid w:val="001F3F3E"/>
    <w:rsid w:val="002540D1"/>
    <w:rsid w:val="00266901"/>
    <w:rsid w:val="00280425"/>
    <w:rsid w:val="002D33B1"/>
    <w:rsid w:val="002D3591"/>
    <w:rsid w:val="002F6D68"/>
    <w:rsid w:val="00344FE9"/>
    <w:rsid w:val="003514A0"/>
    <w:rsid w:val="003712E3"/>
    <w:rsid w:val="004F7E17"/>
    <w:rsid w:val="005A05CE"/>
    <w:rsid w:val="00647366"/>
    <w:rsid w:val="00653AF6"/>
    <w:rsid w:val="0066513C"/>
    <w:rsid w:val="006D3F4A"/>
    <w:rsid w:val="008C5F30"/>
    <w:rsid w:val="00AC6770"/>
    <w:rsid w:val="00B73A5A"/>
    <w:rsid w:val="00BE5FA9"/>
    <w:rsid w:val="00C722C3"/>
    <w:rsid w:val="00CA0179"/>
    <w:rsid w:val="00E438A1"/>
    <w:rsid w:val="00E95499"/>
    <w:rsid w:val="00F01E19"/>
    <w:rsid w:val="00F47973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6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73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A543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A5432"/>
  </w:style>
  <w:style w:type="paragraph" w:styleId="a5">
    <w:name w:val="footer"/>
    <w:basedOn w:val="a"/>
    <w:link w:val="a6"/>
    <w:uiPriority w:val="99"/>
    <w:unhideWhenUsed/>
    <w:rsid w:val="001A543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A5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73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A543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A5432"/>
  </w:style>
  <w:style w:type="paragraph" w:styleId="a5">
    <w:name w:val="footer"/>
    <w:basedOn w:val="a"/>
    <w:link w:val="a6"/>
    <w:uiPriority w:val="99"/>
    <w:unhideWhenUsed/>
    <w:rsid w:val="001A543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A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2025-01-14T13:01:00Z</dcterms:created>
  <dcterms:modified xsi:type="dcterms:W3CDTF">2025-01-14T13:01:00Z</dcterms:modified>
</cp:coreProperties>
</file>