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C0" w:rsidRPr="00B45DC0" w:rsidRDefault="00B45DC0" w:rsidP="00B45DC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Арбитражный суд г. </w:t>
      </w:r>
      <w:proofErr w:type="spellStart"/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Энска</w:t>
      </w:r>
      <w:proofErr w:type="spellEnd"/>
    </w:p>
    <w:p w:rsidR="00B45DC0" w:rsidRPr="00B45DC0" w:rsidRDefault="00B45DC0" w:rsidP="00B45DC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123456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proofErr w:type="spellStart"/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Энск</w:t>
      </w:r>
      <w:proofErr w:type="spellEnd"/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Лесная, д. 26</w:t>
      </w:r>
    </w:p>
    <w:p w:rsidR="00B45DC0" w:rsidRPr="00B45DC0" w:rsidRDefault="00B45DC0" w:rsidP="00B45DC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DC0" w:rsidRPr="00B45DC0" w:rsidRDefault="00B45DC0" w:rsidP="00B45DC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 (истец):</w:t>
      </w:r>
    </w:p>
    <w:p w:rsidR="00B45DC0" w:rsidRPr="00B45DC0" w:rsidRDefault="00B45DC0" w:rsidP="00B45DC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«Омега»</w:t>
      </w:r>
    </w:p>
    <w:p w:rsidR="00B45DC0" w:rsidRPr="00B45DC0" w:rsidRDefault="00B45DC0" w:rsidP="00B45DC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654321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proofErr w:type="spellStart"/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Энск</w:t>
      </w:r>
      <w:proofErr w:type="spellEnd"/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Нахимовский пр-т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стр. 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B45DC0" w:rsidRPr="00B45DC0" w:rsidRDefault="00B45DC0" w:rsidP="00B45DC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1234567891</w:t>
      </w:r>
    </w:p>
    <w:p w:rsidR="00B45DC0" w:rsidRPr="00B45DC0" w:rsidRDefault="00B45DC0" w:rsidP="00B45DC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+7 (123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495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222-33-44</w:t>
      </w:r>
    </w:p>
    <w:p w:rsidR="00B45DC0" w:rsidRPr="00B45DC0" w:rsidRDefault="00B45DC0" w:rsidP="00B45DC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</w:t>
      </w:r>
    </w:p>
    <w:p w:rsidR="00B45DC0" w:rsidRPr="00B45DC0" w:rsidRDefault="00B45DC0" w:rsidP="00B45DC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info</w:t>
      </w:r>
      <w:proofErr w:type="spellEnd"/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4714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omega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</w:p>
    <w:p w:rsidR="00B45DC0" w:rsidRPr="00B45DC0" w:rsidRDefault="00B45DC0" w:rsidP="00B45DC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DC0" w:rsidRPr="00B45DC0" w:rsidRDefault="00B45DC0" w:rsidP="00B45DC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Ответчик:</w:t>
      </w:r>
    </w:p>
    <w:p w:rsidR="00B45DC0" w:rsidRPr="00B45DC0" w:rsidRDefault="00B45DC0" w:rsidP="00B45DC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«Бета»</w:t>
      </w:r>
    </w:p>
    <w:p w:rsidR="00B45DC0" w:rsidRPr="00B45DC0" w:rsidRDefault="00B45DC0" w:rsidP="00B45DC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123456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proofErr w:type="spellStart"/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Энск</w:t>
      </w:r>
      <w:proofErr w:type="spellEnd"/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</w:p>
    <w:p w:rsidR="00B45DC0" w:rsidRPr="00B45DC0" w:rsidRDefault="00B45DC0" w:rsidP="00B45DC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0987654321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ОГРН 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1234567898745</w:t>
      </w:r>
    </w:p>
    <w:p w:rsidR="00B45DC0" w:rsidRPr="00B45DC0" w:rsidRDefault="00B45DC0" w:rsidP="00B45DC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+7 (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495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101-33-66</w:t>
      </w:r>
    </w:p>
    <w:p w:rsidR="00B45DC0" w:rsidRPr="00B45DC0" w:rsidRDefault="00B45DC0" w:rsidP="00B45DC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</w:t>
      </w:r>
    </w:p>
    <w:p w:rsidR="00B45DC0" w:rsidRPr="00B45DC0" w:rsidRDefault="00B45DC0" w:rsidP="00B45DC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info</w:t>
      </w:r>
      <w:proofErr w:type="spellEnd"/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4714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beta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</w:p>
    <w:p w:rsidR="00B45DC0" w:rsidRPr="00B45DC0" w:rsidRDefault="00B45DC0" w:rsidP="00B45DC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DC0" w:rsidRPr="00B45DC0" w:rsidRDefault="00B45DC0" w:rsidP="00B45DC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N А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3248/2025</w:t>
      </w:r>
    </w:p>
    <w:p w:rsidR="00B45DC0" w:rsidRPr="00B45DC0" w:rsidRDefault="00B45DC0" w:rsidP="00B45DC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П.П.</w:t>
      </w:r>
    </w:p>
    <w:p w:rsidR="00B45DC0" w:rsidRPr="00B45DC0" w:rsidRDefault="00B45DC0" w:rsidP="00B45DC0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DC0" w:rsidRPr="00B45DC0" w:rsidRDefault="00B45DC0" w:rsidP="00B45DC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B45DC0" w:rsidRPr="00B45DC0" w:rsidRDefault="00B45DC0" w:rsidP="00B45DC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уточнении исковых требований</w:t>
      </w:r>
    </w:p>
    <w:p w:rsidR="00B45DC0" w:rsidRPr="00B45DC0" w:rsidRDefault="00B45DC0" w:rsidP="00B45DC0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DC0" w:rsidRPr="00B45DC0" w:rsidRDefault="00B45DC0" w:rsidP="00B45DC0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производстве Арбитражного суда г. </w:t>
      </w:r>
      <w:proofErr w:type="spellStart"/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Энска</w:t>
      </w:r>
      <w:proofErr w:type="spellEnd"/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дело N </w:t>
      </w:r>
      <w:r w:rsidRPr="004714BB">
        <w:rPr>
          <w:rFonts w:ascii="Times New Roman" w:hAnsi="Times New Roman" w:cs="Times New Roman"/>
          <w:sz w:val="24"/>
          <w:szCs w:val="24"/>
        </w:rPr>
        <w:t xml:space="preserve">А63-3248/2025 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нашему иску к ООО </w:t>
      </w:r>
      <w:r w:rsidRPr="004714BB">
        <w:rPr>
          <w:rFonts w:ascii="Times New Roman" w:hAnsi="Times New Roman" w:cs="Times New Roman"/>
          <w:sz w:val="24"/>
          <w:szCs w:val="24"/>
        </w:rPr>
        <w:t xml:space="preserve">«Бета» 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неустойки за просрочку выполнения работы и </w:t>
      </w:r>
      <w:proofErr w:type="spellStart"/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обязании</w:t>
      </w:r>
      <w:proofErr w:type="spellEnd"/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безвозмездно устранить обнаруженные недостатки.</w:t>
      </w:r>
    </w:p>
    <w:p w:rsidR="00B45DC0" w:rsidRPr="00B45DC0" w:rsidRDefault="00B45DC0" w:rsidP="00B45DC0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тем, что Ответчик подал встречный иск о взыскании с нас задолженности и неустойки за просрочку оплаты работы, считаем необходимым уточнить наши требования, а именно:</w:t>
      </w:r>
    </w:p>
    <w:p w:rsidR="00B45DC0" w:rsidRPr="00B45DC0" w:rsidRDefault="00B45DC0" w:rsidP="00B45DC0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Вместо требования обязать устранить недостатки заявляем требование соразмерно уменьшить установленную за работу цену. Право выбирать между этими требованиями предусмотрено п. 1 ст. 723 ГК РФ.</w:t>
      </w:r>
    </w:p>
    <w:p w:rsidR="00B45DC0" w:rsidRPr="00B45DC0" w:rsidRDefault="00B45DC0" w:rsidP="00B45DC0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Считаем соразмерным и обоснованным уменьшение цены работы на 1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000 руб. (расчет прилагается).</w:t>
      </w:r>
    </w:p>
    <w:p w:rsidR="00B45DC0" w:rsidRPr="00B45DC0" w:rsidRDefault="00B45DC0" w:rsidP="00B45DC0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Таким образом, общая стоимость выполненных Ответчиком работ составит 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630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руб.</w:t>
      </w:r>
    </w:p>
    <w:p w:rsidR="00B45DC0" w:rsidRPr="00B45DC0" w:rsidRDefault="00B45DC0" w:rsidP="00B45DC0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Наряду с неустойкой в размере 25 000 руб., которую мы просили взыскать в исковом заявлении, требуем взыскать с Ответчика убытки, причиненные нарушением договора. Согласно п. 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 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подряда от 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01.11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заказчик вправе потребовать взыскания с подрядчика убытков в полной сумме сверх неустойки.</w:t>
      </w:r>
    </w:p>
    <w:p w:rsidR="00B45DC0" w:rsidRPr="00B45DC0" w:rsidRDefault="00B45DC0" w:rsidP="00B45DC0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Из-за допущенной Ответчиком просрочки мы не смогли 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вовремя передать помещение ООО «Алмаз»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которым 16.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заключили договор аренды. По этой причине уже после подачи иска арендатор расторг договор.</w:t>
      </w:r>
    </w:p>
    <w:p w:rsidR="00B45DC0" w:rsidRPr="00B45DC0" w:rsidRDefault="00B45DC0" w:rsidP="00B45DC0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п. 3.8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арендатор внес задаток в размере 1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руб. в обеспечение исполнения своих обязательств. В п. 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9.2.7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предусмотрено, что, если арендодатель не передаст помещение в согласованный срок, он должен вернуть двойную сумму задатка. Согласно данному пункту мы заплатили арендатору 3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руб., что подтверждается копией платежного поручения. Таким образом, по вине Ответчик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а мы понесли убытки в размере 17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0 000 руб.</w:t>
      </w:r>
    </w:p>
    <w:p w:rsidR="00B45DC0" w:rsidRPr="00B45DC0" w:rsidRDefault="00B45DC0" w:rsidP="00B45DC0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ст. ст. 41, 49 Арбитражного процессуального кодекса Российской Федерации,</w:t>
      </w:r>
    </w:p>
    <w:p w:rsidR="00B45DC0" w:rsidRPr="00B45DC0" w:rsidRDefault="00B45DC0" w:rsidP="00B45DC0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DC0" w:rsidRPr="00B45DC0" w:rsidRDefault="00B45DC0" w:rsidP="00B45DC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прошу:</w:t>
      </w:r>
    </w:p>
    <w:p w:rsidR="00B45DC0" w:rsidRPr="00B45DC0" w:rsidRDefault="00B45DC0" w:rsidP="00B45DC0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DC0" w:rsidRPr="00B45DC0" w:rsidRDefault="00B45DC0" w:rsidP="00B45DC0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уточнение исковых требований ООО 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«Омега»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ООО 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«Бета» 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N </w:t>
      </w:r>
      <w:r w:rsidRPr="004714BB">
        <w:rPr>
          <w:rFonts w:ascii="Times New Roman" w:hAnsi="Times New Roman" w:cs="Times New Roman"/>
          <w:sz w:val="24"/>
          <w:szCs w:val="24"/>
        </w:rPr>
        <w:t xml:space="preserve">А63-3248/2025 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и:</w:t>
      </w:r>
    </w:p>
    <w:p w:rsidR="00B45DC0" w:rsidRPr="00B45DC0" w:rsidRDefault="00B45DC0" w:rsidP="00B45DC0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Обязать Ответчика соразмерно уменьшить установленную до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говором подряда цену работ на 12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0 000 (сто 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руб. до 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630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(</w:t>
      </w:r>
      <w:r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шестисот тридцати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руб.</w:t>
      </w:r>
    </w:p>
    <w:p w:rsidR="00B45DC0" w:rsidRPr="00B45DC0" w:rsidRDefault="00B45DC0" w:rsidP="00B45DC0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Взыскать с Ответчика в пользу Истца неустойку в размере 25 000 (двадцать пять тысяч) руб.</w:t>
      </w:r>
    </w:p>
    <w:p w:rsidR="00B45DC0" w:rsidRPr="00B45DC0" w:rsidRDefault="00B45DC0" w:rsidP="00B45DC0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Взыскать с Ответчика в </w:t>
      </w:r>
      <w:r w:rsidR="004714BB"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 Истца убытки в размере 17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0 000 (ста </w:t>
      </w:r>
      <w:r w:rsidR="004714BB"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семидесяти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руб.</w:t>
      </w:r>
    </w:p>
    <w:p w:rsidR="00B45DC0" w:rsidRPr="00B45DC0" w:rsidRDefault="00B45DC0" w:rsidP="00B45DC0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Взыскать с Ответчика расходы на госпошлину, которую Истец оплатил при подаче иска.</w:t>
      </w:r>
    </w:p>
    <w:p w:rsidR="00B45DC0" w:rsidRPr="00B45DC0" w:rsidRDefault="00B45DC0" w:rsidP="00B45DC0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DC0" w:rsidRPr="00B45DC0" w:rsidRDefault="00B45DC0" w:rsidP="00B45DC0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B45DC0" w:rsidRPr="00B45DC0" w:rsidRDefault="00B45DC0" w:rsidP="00B45D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Заявление, переданное Ответчику, с отметкой о вручении (копия).</w:t>
      </w:r>
    </w:p>
    <w:p w:rsidR="00B45DC0" w:rsidRPr="00B45DC0" w:rsidRDefault="00B45DC0" w:rsidP="00B45D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цены работы с учетом соразмерного уменьшения.</w:t>
      </w:r>
    </w:p>
    <w:p w:rsidR="00B45DC0" w:rsidRPr="00B45DC0" w:rsidRDefault="00B45DC0" w:rsidP="00B45D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аренды от </w:t>
      </w:r>
      <w:r w:rsidR="004714BB"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01.11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(копия).</w:t>
      </w:r>
    </w:p>
    <w:p w:rsidR="00B45DC0" w:rsidRPr="00B45DC0" w:rsidRDefault="00B45DC0" w:rsidP="00B45D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расторжении договора аренды от 10.01.2025 (копия).</w:t>
      </w:r>
    </w:p>
    <w:p w:rsidR="00B45DC0" w:rsidRPr="00B45DC0" w:rsidRDefault="00B45DC0" w:rsidP="00B45D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Платежное поручение от 13.01.2025 N 2 о перечислении задатка ООО </w:t>
      </w:r>
      <w:r w:rsidR="004714BB"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«Алмаз»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(копия).</w:t>
      </w:r>
    </w:p>
    <w:p w:rsidR="00B45DC0" w:rsidRPr="00B45DC0" w:rsidRDefault="00B45DC0" w:rsidP="00B45DC0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DC0" w:rsidRPr="00B45DC0" w:rsidRDefault="00B45DC0" w:rsidP="00B45DC0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4714BB"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Иванов И.И. 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714BB" w:rsidRPr="004714B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</w:t>
      </w:r>
      <w:r w:rsidRPr="00B4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254765" w:rsidRPr="004714BB" w:rsidRDefault="00DF1760">
      <w:pPr>
        <w:rPr>
          <w:rFonts w:ascii="Times New Roman" w:hAnsi="Times New Roman" w:cs="Times New Roman"/>
          <w:sz w:val="24"/>
          <w:szCs w:val="24"/>
        </w:rPr>
      </w:pPr>
    </w:p>
    <w:sectPr w:rsidR="00254765" w:rsidRPr="0047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D0A27"/>
    <w:multiLevelType w:val="multilevel"/>
    <w:tmpl w:val="74CA0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C0"/>
    <w:rsid w:val="00322DBA"/>
    <w:rsid w:val="004714BB"/>
    <w:rsid w:val="00B45DC0"/>
    <w:rsid w:val="00BA0059"/>
    <w:rsid w:val="00DF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2025-03-19T14:25:00Z</dcterms:created>
  <dcterms:modified xsi:type="dcterms:W3CDTF">2025-03-19T14:25:00Z</dcterms:modified>
</cp:coreProperties>
</file>