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035" w:rsidRDefault="00F870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7035" w:rsidRDefault="00F870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7035" w:rsidRDefault="00F870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7035" w:rsidRPr="00000D8F" w:rsidRDefault="00000D8F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00D8F">
        <w:rPr>
          <w:rFonts w:ascii="Times New Roman" w:hAnsi="Times New Roman" w:cs="Times New Roman"/>
          <w:sz w:val="24"/>
          <w:szCs w:val="24"/>
          <w:lang w:val="ru-RU"/>
        </w:rPr>
        <w:t>В ____________</w:t>
      </w:r>
    </w:p>
    <w:p w:rsidR="00F87035" w:rsidRPr="00000D8F" w:rsidRDefault="00000D8F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00D8F">
        <w:rPr>
          <w:rFonts w:ascii="Times New Roman" w:hAnsi="Times New Roman" w:cs="Times New Roman"/>
          <w:sz w:val="24"/>
          <w:szCs w:val="24"/>
          <w:lang w:val="ru-RU"/>
        </w:rPr>
        <w:t>от ____________</w:t>
      </w:r>
    </w:p>
    <w:p w:rsidR="00F87035" w:rsidRPr="00000D8F" w:rsidRDefault="00000D8F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00D8F">
        <w:rPr>
          <w:rFonts w:ascii="Times New Roman" w:hAnsi="Times New Roman" w:cs="Times New Roman"/>
          <w:sz w:val="24"/>
          <w:szCs w:val="24"/>
          <w:lang w:val="ru-RU"/>
        </w:rPr>
        <w:t>ИНН ____________</w:t>
      </w:r>
    </w:p>
    <w:p w:rsidR="00F87035" w:rsidRDefault="00000D8F">
      <w:pPr>
        <w:spacing w:before="300"/>
        <w:rPr>
          <w:rFonts w:ascii="Times New Roman" w:hAnsi="Times New Roman" w:cs="Times New Roman"/>
          <w:sz w:val="24"/>
          <w:szCs w:val="24"/>
          <w:lang w:val="ru-RU"/>
        </w:rPr>
      </w:pP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Исх. № ____________ от </w:t>
      </w:r>
      <w:r>
        <w:rPr>
          <w:rFonts w:ascii="Times New Roman" w:hAnsi="Times New Roman" w:cs="Times New Roman"/>
          <w:sz w:val="24"/>
          <w:szCs w:val="24"/>
          <w:lang w:val="ru-RU"/>
        </w:rPr>
        <w:t>«___» ___________ 20 __ г.</w:t>
      </w:r>
    </w:p>
    <w:p w:rsidR="00F87035" w:rsidRDefault="00000D8F">
      <w:pPr>
        <w:spacing w:before="30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требование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«___» ___________ 20 __ г.</w:t>
      </w:r>
    </w:p>
    <w:p w:rsidR="00F87035" w:rsidRDefault="00F87035">
      <w:pPr>
        <w:rPr>
          <w:rFonts w:ascii="Times New Roman" w:hAnsi="Times New Roman" w:cs="Times New Roman"/>
          <w:sz w:val="24"/>
          <w:szCs w:val="24"/>
        </w:rPr>
      </w:pPr>
    </w:p>
    <w:p w:rsidR="00F87035" w:rsidRPr="00000D8F" w:rsidRDefault="00000D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В ответ на требование № </w:t>
      </w:r>
      <w:r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ru-RU"/>
        </w:rPr>
        <w:t>«___» ___________ 20 __ г.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о предоставлении пояснений о возможном 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>занижении суммы налоговой базы в расчете 6-НДФЛ за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 год в связи с тем, что удержанная сумма НДФЛ меньше, чем исчисленная, сообщаем следующее.</w:t>
      </w:r>
    </w:p>
    <w:p w:rsidR="00F87035" w:rsidRPr="00000D8F" w:rsidRDefault="00F8703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7035" w:rsidRDefault="00000D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00D8F">
        <w:rPr>
          <w:rFonts w:ascii="Times New Roman" w:hAnsi="Times New Roman" w:cs="Times New Roman"/>
          <w:sz w:val="24"/>
          <w:szCs w:val="24"/>
          <w:lang w:val="ru-RU"/>
        </w:rPr>
        <w:t>В 6-НДФЛ за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 год нет ошибок и противоречий между сведениями.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>Расхождение между начисленным и удержанным Н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ДФЛ в сумме </w:t>
      </w:r>
      <w:r w:rsidRPr="00000D8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Укажите сумму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 руб. связано с тем, что </w:t>
      </w:r>
      <w:r w:rsidRPr="00000D8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Укажите дату выплаты дивидендов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 мы выдали учредителю дивиденды в сумме  </w:t>
      </w:r>
      <w:r w:rsidRPr="00000D8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Укажите сумму дивидендов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 руб. имуществом. Сумма дивидендов включена в поля 110 и 111 расчета 6-НДФЛ за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 год. Сумма НДФЛ с дивиденд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ов – </w:t>
      </w:r>
      <w:r w:rsidRPr="00000D8F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Укажите сумму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 руб. Эту сумму мы удержим при выплате учредителю денежных доходов. Налог с дивидендов включен в поля 140, 141 и 170 расчета 6-НДФЛ за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87035" w:rsidRDefault="00F8703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7035" w:rsidRPr="00000D8F" w:rsidRDefault="00000D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00D8F">
        <w:rPr>
          <w:rFonts w:ascii="Times New Roman" w:hAnsi="Times New Roman" w:cs="Times New Roman"/>
          <w:sz w:val="24"/>
          <w:szCs w:val="24"/>
          <w:lang w:val="ru-RU"/>
        </w:rPr>
        <w:t>С учетом вышеизложенного налоговая база по НДФЛ не занижена, нарушений при начислении и отра</w:t>
      </w:r>
      <w:r w:rsidRPr="00000D8F">
        <w:rPr>
          <w:rFonts w:ascii="Times New Roman" w:hAnsi="Times New Roman" w:cs="Times New Roman"/>
          <w:sz w:val="24"/>
          <w:szCs w:val="24"/>
          <w:lang w:val="ru-RU"/>
        </w:rPr>
        <w:t>жении сведений в расчете 6-НДФЛ за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bookmarkStart w:id="0" w:name="_GoBack"/>
      <w:bookmarkEnd w:id="0"/>
      <w:r w:rsidRPr="00000D8F">
        <w:rPr>
          <w:rFonts w:ascii="Times New Roman" w:hAnsi="Times New Roman" w:cs="Times New Roman"/>
          <w:sz w:val="24"/>
          <w:szCs w:val="24"/>
          <w:lang w:val="ru-RU"/>
        </w:rPr>
        <w:t xml:space="preserve"> год и необходимости представлять уточненный расчет нет.</w:t>
      </w:r>
    </w:p>
    <w:p w:rsidR="00F87035" w:rsidRPr="00000D8F" w:rsidRDefault="00F8703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87035" w:rsidRDefault="00000D8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Приложения</w:t>
      </w:r>
      <w:proofErr w:type="spellEnd"/>
    </w:p>
    <w:p w:rsidR="00F87035" w:rsidRPr="00000D8F" w:rsidRDefault="00000D8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00D8F">
        <w:rPr>
          <w:rFonts w:ascii="Times New Roman" w:hAnsi="Times New Roman" w:cs="Times New Roman"/>
          <w:sz w:val="24"/>
          <w:szCs w:val="24"/>
          <w:lang w:val="ru-RU"/>
        </w:rPr>
        <w:t>Копия решения о выплате дивидендов.</w:t>
      </w:r>
    </w:p>
    <w:p w:rsidR="00F87035" w:rsidRPr="00000D8F" w:rsidRDefault="00F87035">
      <w:pPr>
        <w:rPr>
          <w:lang w:val="ru-RU"/>
        </w:rPr>
      </w:pPr>
    </w:p>
    <w:sectPr w:rsidR="00F87035" w:rsidRPr="00000D8F">
      <w:pgSz w:w="11905" w:h="16837"/>
      <w:pgMar w:top="200" w:right="1440" w:bottom="2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362EF"/>
    <w:multiLevelType w:val="multilevel"/>
    <w:tmpl w:val="2AA362E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35"/>
    <w:rsid w:val="00000D8F"/>
    <w:rsid w:val="00F87035"/>
    <w:rsid w:val="6D36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semiHidden="1" w:unhideWhenUsed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50" w:type="dxa"/>
        <w:left w:w="50" w:type="dxa"/>
        <w:bottom w:w="50" w:type="dxa"/>
        <w:right w:w="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semiHidden="1" w:unhideWhenUsed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Company>Актион бухгалтерия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в налоговую инспекцию</dc:title>
  <dc:subject>Пояснения</dc:subject>
  <dc:creator>Генератор пояснений в налоговую инспекцию</dc:creator>
  <dc:description>Ответ на входящий запрос</dc:description>
  <cp:lastModifiedBy>Чапис Елена</cp:lastModifiedBy>
  <cp:revision>2</cp:revision>
  <dcterms:created xsi:type="dcterms:W3CDTF">2024-05-05T00:00:00Z</dcterms:created>
  <dcterms:modified xsi:type="dcterms:W3CDTF">2025-05-30T15:07:00Z</dcterms:modified>
  <cp:category>My category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