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D7A8C" w14:textId="0C3AB7F9" w:rsidR="0052753A" w:rsidRPr="0052753A" w:rsidRDefault="0052753A" w:rsidP="0052753A">
      <w:pPr>
        <w:autoSpaceDE w:val="0"/>
        <w:autoSpaceDN w:val="0"/>
        <w:adjustRightInd w:val="0"/>
        <w:spacing w:after="0" w:line="240" w:lineRule="auto"/>
        <w:jc w:val="center"/>
        <w:rPr>
          <w:rFonts w:ascii="Times New Roman" w:hAnsi="Times New Roman"/>
          <w:sz w:val="24"/>
          <w:szCs w:val="24"/>
        </w:rPr>
      </w:pPr>
      <w:r w:rsidRPr="0052753A">
        <w:rPr>
          <w:rFonts w:ascii="Times New Roman" w:hAnsi="Times New Roman"/>
          <w:b/>
          <w:bCs/>
          <w:sz w:val="24"/>
          <w:szCs w:val="24"/>
        </w:rPr>
        <w:t>Договор подряда N</w:t>
      </w:r>
      <w:r w:rsidRPr="0052753A">
        <w:rPr>
          <w:rFonts w:ascii="Times New Roman" w:hAnsi="Times New Roman"/>
          <w:color w:val="000000"/>
          <w:sz w:val="24"/>
          <w:szCs w:val="24"/>
        </w:rPr>
        <w:t xml:space="preserve"> </w:t>
      </w:r>
      <w:r w:rsidR="00E15439">
        <w:rPr>
          <w:rFonts w:ascii="Times New Roman" w:hAnsi="Times New Roman"/>
          <w:b/>
          <w:bCs/>
          <w:i/>
          <w:iCs/>
          <w:color w:val="000000"/>
          <w:sz w:val="24"/>
          <w:szCs w:val="24"/>
        </w:rPr>
        <w:t>2</w:t>
      </w:r>
    </w:p>
    <w:p w14:paraId="1F230548" w14:textId="77777777" w:rsidR="0052753A" w:rsidRPr="0052753A" w:rsidRDefault="0052753A" w:rsidP="0052753A">
      <w:pPr>
        <w:autoSpaceDE w:val="0"/>
        <w:autoSpaceDN w:val="0"/>
        <w:adjustRightInd w:val="0"/>
        <w:spacing w:after="0" w:line="240" w:lineRule="auto"/>
        <w:jc w:val="center"/>
        <w:rPr>
          <w:rFonts w:ascii="Times New Roman" w:hAnsi="Times New Roman"/>
          <w:sz w:val="24"/>
          <w:szCs w:val="24"/>
        </w:rPr>
      </w:pPr>
      <w:r w:rsidRPr="0052753A">
        <w:rPr>
          <w:rFonts w:ascii="Times New Roman" w:hAnsi="Times New Roman"/>
          <w:b/>
          <w:bCs/>
          <w:sz w:val="24"/>
          <w:szCs w:val="24"/>
        </w:rPr>
        <w:t>на строительство нежилого строения</w:t>
      </w:r>
    </w:p>
    <w:p w14:paraId="7BE09B2D"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72AE1AA9" w14:textId="5539C25B" w:rsidR="0052753A" w:rsidRPr="0052753A" w:rsidRDefault="00E15439" w:rsidP="0052753A">
      <w:pPr>
        <w:autoSpaceDE w:val="0"/>
        <w:autoSpaceDN w:val="0"/>
        <w:adjustRightInd w:val="0"/>
        <w:spacing w:after="0" w:line="240" w:lineRule="auto"/>
        <w:jc w:val="both"/>
        <w:rPr>
          <w:rFonts w:ascii="Times New Roman" w:hAnsi="Times New Roman"/>
          <w:sz w:val="24"/>
          <w:szCs w:val="24"/>
        </w:rPr>
      </w:pPr>
      <w:r>
        <w:rPr>
          <w:rFonts w:ascii="Times New Roman" w:hAnsi="Times New Roman"/>
          <w:b/>
          <w:bCs/>
          <w:i/>
          <w:iCs/>
          <w:sz w:val="24"/>
          <w:szCs w:val="24"/>
        </w:rPr>
        <w:t>г. Москва 26</w:t>
      </w:r>
      <w:r w:rsidR="0052753A" w:rsidRPr="0052753A">
        <w:rPr>
          <w:rFonts w:ascii="Times New Roman" w:hAnsi="Times New Roman"/>
          <w:b/>
          <w:bCs/>
          <w:i/>
          <w:iCs/>
          <w:sz w:val="24"/>
          <w:szCs w:val="24"/>
        </w:rPr>
        <w:t> </w:t>
      </w:r>
      <w:r>
        <w:rPr>
          <w:rFonts w:ascii="Times New Roman" w:hAnsi="Times New Roman"/>
          <w:b/>
          <w:bCs/>
          <w:i/>
          <w:iCs/>
          <w:sz w:val="24"/>
          <w:szCs w:val="24"/>
        </w:rPr>
        <w:t>октября</w:t>
      </w:r>
      <w:r w:rsidR="0052753A" w:rsidRPr="0052753A">
        <w:rPr>
          <w:rFonts w:ascii="Times New Roman" w:hAnsi="Times New Roman"/>
          <w:b/>
          <w:bCs/>
          <w:i/>
          <w:iCs/>
          <w:sz w:val="24"/>
          <w:szCs w:val="24"/>
        </w:rPr>
        <w:t> 2025 г.</w:t>
      </w:r>
      <w:r w:rsidR="0052753A" w:rsidRPr="0052753A">
        <w:rPr>
          <w:rFonts w:ascii="Times New Roman" w:hAnsi="Times New Roman"/>
          <w:b/>
          <w:bCs/>
          <w:i/>
          <w:iCs/>
          <w:sz w:val="24"/>
          <w:szCs w:val="24"/>
        </w:rPr>
        <w:br/>
      </w:r>
    </w:p>
    <w:p w14:paraId="1C41B56A" w14:textId="6889DF14"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b/>
          <w:bCs/>
          <w:i/>
          <w:iCs/>
          <w:sz w:val="24"/>
          <w:szCs w:val="24"/>
        </w:rPr>
        <w:t>Общество с ограниченной ответственностью "</w:t>
      </w:r>
      <w:r w:rsidR="00E15439">
        <w:rPr>
          <w:rFonts w:ascii="Times New Roman" w:hAnsi="Times New Roman"/>
          <w:b/>
          <w:bCs/>
          <w:i/>
          <w:iCs/>
          <w:sz w:val="24"/>
          <w:szCs w:val="24"/>
        </w:rPr>
        <w:t>Премиум</w:t>
      </w:r>
      <w:r w:rsidRPr="0052753A">
        <w:rPr>
          <w:rFonts w:ascii="Times New Roman" w:hAnsi="Times New Roman"/>
          <w:b/>
          <w:bCs/>
          <w:i/>
          <w:iCs/>
          <w:sz w:val="24"/>
          <w:szCs w:val="24"/>
        </w:rPr>
        <w:t>"</w:t>
      </w:r>
      <w:r w:rsidRPr="0052753A">
        <w:rPr>
          <w:rFonts w:ascii="Times New Roman" w:hAnsi="Times New Roman"/>
          <w:color w:val="000000"/>
          <w:sz w:val="24"/>
          <w:szCs w:val="24"/>
        </w:rPr>
        <w:t xml:space="preserve">, именуемое в дальнейшем "Заказчик", в лице генерального директора </w:t>
      </w:r>
      <w:r w:rsidR="00E15439">
        <w:rPr>
          <w:rFonts w:ascii="Times New Roman" w:hAnsi="Times New Roman"/>
          <w:b/>
          <w:bCs/>
          <w:i/>
          <w:iCs/>
          <w:color w:val="000000"/>
          <w:sz w:val="24"/>
          <w:szCs w:val="24"/>
        </w:rPr>
        <w:t>Степанова</w:t>
      </w:r>
      <w:r w:rsidRPr="0052753A">
        <w:rPr>
          <w:rFonts w:ascii="Times New Roman" w:hAnsi="Times New Roman"/>
          <w:b/>
          <w:bCs/>
          <w:i/>
          <w:iCs/>
          <w:color w:val="000000"/>
          <w:sz w:val="24"/>
          <w:szCs w:val="24"/>
        </w:rPr>
        <w:t xml:space="preserve"> </w:t>
      </w:r>
      <w:r w:rsidR="00E15439">
        <w:rPr>
          <w:rFonts w:ascii="Times New Roman" w:hAnsi="Times New Roman"/>
          <w:b/>
          <w:bCs/>
          <w:i/>
          <w:iCs/>
          <w:color w:val="000000"/>
          <w:sz w:val="24"/>
          <w:szCs w:val="24"/>
        </w:rPr>
        <w:t>Сергея</w:t>
      </w:r>
      <w:r w:rsidRPr="0052753A">
        <w:rPr>
          <w:rFonts w:ascii="Times New Roman" w:hAnsi="Times New Roman"/>
          <w:b/>
          <w:bCs/>
          <w:i/>
          <w:iCs/>
          <w:color w:val="000000"/>
          <w:sz w:val="24"/>
          <w:szCs w:val="24"/>
        </w:rPr>
        <w:t xml:space="preserve"> </w:t>
      </w:r>
      <w:r w:rsidR="00E15439">
        <w:rPr>
          <w:rFonts w:ascii="Times New Roman" w:hAnsi="Times New Roman"/>
          <w:b/>
          <w:bCs/>
          <w:i/>
          <w:iCs/>
          <w:color w:val="000000"/>
          <w:sz w:val="24"/>
          <w:szCs w:val="24"/>
        </w:rPr>
        <w:t>Семеновича</w:t>
      </w:r>
      <w:r w:rsidRPr="0052753A">
        <w:rPr>
          <w:rFonts w:ascii="Times New Roman" w:hAnsi="Times New Roman"/>
          <w:color w:val="000000"/>
          <w:sz w:val="24"/>
          <w:szCs w:val="24"/>
        </w:rPr>
        <w:t xml:space="preserve">, действующего на основании </w:t>
      </w:r>
      <w:r w:rsidRPr="0052753A">
        <w:rPr>
          <w:rFonts w:ascii="Times New Roman" w:hAnsi="Times New Roman"/>
          <w:b/>
          <w:bCs/>
          <w:i/>
          <w:iCs/>
          <w:color w:val="000000"/>
          <w:sz w:val="24"/>
          <w:szCs w:val="24"/>
        </w:rPr>
        <w:t>Устава</w:t>
      </w:r>
      <w:r w:rsidRPr="0052753A">
        <w:rPr>
          <w:rFonts w:ascii="Times New Roman" w:hAnsi="Times New Roman"/>
          <w:color w:val="000000"/>
          <w:sz w:val="24"/>
          <w:szCs w:val="24"/>
        </w:rPr>
        <w:t xml:space="preserve">, с одной стороны и </w:t>
      </w:r>
      <w:r w:rsidRPr="0052753A">
        <w:rPr>
          <w:rFonts w:ascii="Times New Roman" w:hAnsi="Times New Roman"/>
          <w:b/>
          <w:bCs/>
          <w:i/>
          <w:iCs/>
          <w:color w:val="000000"/>
          <w:sz w:val="24"/>
          <w:szCs w:val="24"/>
        </w:rPr>
        <w:t>публичное акционерное общество "</w:t>
      </w:r>
      <w:proofErr w:type="spellStart"/>
      <w:r w:rsidR="00E15439">
        <w:rPr>
          <w:rFonts w:ascii="Times New Roman" w:hAnsi="Times New Roman"/>
          <w:b/>
          <w:bCs/>
          <w:i/>
          <w:iCs/>
          <w:color w:val="000000"/>
          <w:sz w:val="24"/>
          <w:szCs w:val="24"/>
        </w:rPr>
        <w:t>Рустрой</w:t>
      </w:r>
      <w:proofErr w:type="spellEnd"/>
      <w:r w:rsidRPr="0052753A">
        <w:rPr>
          <w:rFonts w:ascii="Times New Roman" w:hAnsi="Times New Roman"/>
          <w:b/>
          <w:bCs/>
          <w:i/>
          <w:iCs/>
          <w:color w:val="000000"/>
          <w:sz w:val="24"/>
          <w:szCs w:val="24"/>
        </w:rPr>
        <w:t>"</w:t>
      </w:r>
      <w:r w:rsidRPr="0052753A">
        <w:rPr>
          <w:rFonts w:ascii="Times New Roman" w:hAnsi="Times New Roman"/>
          <w:color w:val="000000"/>
          <w:sz w:val="24"/>
          <w:szCs w:val="24"/>
        </w:rPr>
        <w:t xml:space="preserve">, именуемое в дальнейшем "Подрядчик", в лице коммерческого директора </w:t>
      </w:r>
      <w:r w:rsidR="00E15439">
        <w:rPr>
          <w:rFonts w:ascii="Times New Roman" w:hAnsi="Times New Roman"/>
          <w:b/>
          <w:bCs/>
          <w:i/>
          <w:iCs/>
          <w:color w:val="000000"/>
          <w:sz w:val="24"/>
          <w:szCs w:val="24"/>
        </w:rPr>
        <w:t>Григорьева</w:t>
      </w:r>
      <w:r w:rsidRPr="0052753A">
        <w:rPr>
          <w:rFonts w:ascii="Times New Roman" w:hAnsi="Times New Roman"/>
          <w:b/>
          <w:bCs/>
          <w:i/>
          <w:iCs/>
          <w:color w:val="000000"/>
          <w:sz w:val="24"/>
          <w:szCs w:val="24"/>
        </w:rPr>
        <w:t xml:space="preserve"> </w:t>
      </w:r>
      <w:r w:rsidR="00E15439">
        <w:rPr>
          <w:rFonts w:ascii="Times New Roman" w:hAnsi="Times New Roman"/>
          <w:b/>
          <w:bCs/>
          <w:i/>
          <w:iCs/>
          <w:color w:val="000000"/>
          <w:sz w:val="24"/>
          <w:szCs w:val="24"/>
        </w:rPr>
        <w:t>Виктора</w:t>
      </w:r>
      <w:r w:rsidRPr="0052753A">
        <w:rPr>
          <w:rFonts w:ascii="Times New Roman" w:hAnsi="Times New Roman"/>
          <w:b/>
          <w:bCs/>
          <w:i/>
          <w:iCs/>
          <w:color w:val="000000"/>
          <w:sz w:val="24"/>
          <w:szCs w:val="24"/>
        </w:rPr>
        <w:t xml:space="preserve"> Васильевича</w:t>
      </w:r>
      <w:r w:rsidRPr="0052753A">
        <w:rPr>
          <w:rFonts w:ascii="Times New Roman" w:hAnsi="Times New Roman"/>
          <w:color w:val="000000"/>
          <w:sz w:val="24"/>
          <w:szCs w:val="24"/>
        </w:rPr>
        <w:t xml:space="preserve">, действующего на основании </w:t>
      </w:r>
      <w:r w:rsidR="00E15439">
        <w:rPr>
          <w:rFonts w:ascii="Times New Roman" w:hAnsi="Times New Roman"/>
          <w:b/>
          <w:bCs/>
          <w:i/>
          <w:iCs/>
          <w:color w:val="000000"/>
          <w:sz w:val="24"/>
          <w:szCs w:val="24"/>
        </w:rPr>
        <w:t>Доверенности от 16</w:t>
      </w:r>
      <w:r w:rsidRPr="0052753A">
        <w:rPr>
          <w:rFonts w:ascii="Times New Roman" w:hAnsi="Times New Roman"/>
          <w:b/>
          <w:bCs/>
          <w:i/>
          <w:iCs/>
          <w:color w:val="000000"/>
          <w:sz w:val="24"/>
          <w:szCs w:val="24"/>
        </w:rPr>
        <w:t xml:space="preserve"> </w:t>
      </w:r>
      <w:r w:rsidR="00E15439">
        <w:rPr>
          <w:rFonts w:ascii="Times New Roman" w:hAnsi="Times New Roman"/>
          <w:b/>
          <w:bCs/>
          <w:i/>
          <w:iCs/>
          <w:color w:val="000000"/>
          <w:sz w:val="24"/>
          <w:szCs w:val="24"/>
        </w:rPr>
        <w:t>июля 2025 г. N 6</w:t>
      </w:r>
      <w:r w:rsidRPr="0052753A">
        <w:rPr>
          <w:rFonts w:ascii="Times New Roman" w:hAnsi="Times New Roman"/>
          <w:color w:val="000000"/>
          <w:sz w:val="24"/>
          <w:szCs w:val="24"/>
        </w:rPr>
        <w:t>, с другой стороны, а совместно именуемые "Стороны", заключили настоящий Договор о нижеследующем:</w:t>
      </w:r>
    </w:p>
    <w:p w14:paraId="1FD96C44"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731B2E7D" w14:textId="77777777" w:rsidR="0052753A" w:rsidRPr="0052753A" w:rsidRDefault="0052753A" w:rsidP="0052753A">
      <w:pPr>
        <w:autoSpaceDE w:val="0"/>
        <w:autoSpaceDN w:val="0"/>
        <w:adjustRightInd w:val="0"/>
        <w:spacing w:after="0" w:line="240" w:lineRule="auto"/>
        <w:jc w:val="center"/>
        <w:rPr>
          <w:rFonts w:ascii="Times New Roman" w:hAnsi="Times New Roman"/>
          <w:sz w:val="24"/>
          <w:szCs w:val="24"/>
        </w:rPr>
      </w:pPr>
      <w:r w:rsidRPr="0052753A">
        <w:rPr>
          <w:rFonts w:ascii="Times New Roman" w:hAnsi="Times New Roman"/>
          <w:sz w:val="24"/>
          <w:szCs w:val="24"/>
        </w:rPr>
        <w:t>1. Предмет Договора</w:t>
      </w:r>
    </w:p>
    <w:p w14:paraId="74D35DAE"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6BBDC82E" w14:textId="7911FE8E"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1.1. Заказчик поручает, а Подрядчик обязуется в установленный Договором срок выполнить по Техническому заданию заказчика (Приложение N </w:t>
      </w:r>
      <w:r w:rsidRPr="0052753A">
        <w:rPr>
          <w:rFonts w:ascii="Times New Roman" w:hAnsi="Times New Roman"/>
          <w:b/>
          <w:bCs/>
          <w:i/>
          <w:iCs/>
          <w:color w:val="000000"/>
          <w:sz w:val="24"/>
          <w:szCs w:val="24"/>
        </w:rPr>
        <w:t>1</w:t>
      </w:r>
      <w:r w:rsidRPr="0052753A">
        <w:rPr>
          <w:rFonts w:ascii="Times New Roman" w:hAnsi="Times New Roman"/>
          <w:color w:val="000000"/>
          <w:sz w:val="24"/>
          <w:szCs w:val="24"/>
        </w:rPr>
        <w:t xml:space="preserve">) работу по строительству нежилого хозяйственного строения (именуемого в дальнейшем "Строение") по адресу: </w:t>
      </w:r>
      <w:r w:rsidR="00E15439">
        <w:rPr>
          <w:rFonts w:ascii="Times New Roman" w:hAnsi="Times New Roman"/>
          <w:b/>
          <w:bCs/>
          <w:i/>
          <w:iCs/>
          <w:color w:val="000000"/>
          <w:sz w:val="24"/>
          <w:szCs w:val="24"/>
        </w:rPr>
        <w:t>Московская</w:t>
      </w:r>
      <w:r w:rsidRPr="0052753A">
        <w:rPr>
          <w:rFonts w:ascii="Times New Roman" w:hAnsi="Times New Roman"/>
          <w:b/>
          <w:bCs/>
          <w:i/>
          <w:iCs/>
          <w:color w:val="000000"/>
          <w:sz w:val="24"/>
          <w:szCs w:val="24"/>
        </w:rPr>
        <w:t xml:space="preserve"> область, </w:t>
      </w:r>
      <w:r w:rsidR="00E15439">
        <w:rPr>
          <w:rFonts w:ascii="Times New Roman" w:hAnsi="Times New Roman"/>
          <w:b/>
          <w:bCs/>
          <w:i/>
          <w:iCs/>
          <w:color w:val="000000"/>
          <w:sz w:val="24"/>
          <w:szCs w:val="24"/>
        </w:rPr>
        <w:t>город</w:t>
      </w:r>
      <w:r w:rsidRPr="0052753A">
        <w:rPr>
          <w:rFonts w:ascii="Times New Roman" w:hAnsi="Times New Roman"/>
          <w:b/>
          <w:bCs/>
          <w:i/>
          <w:iCs/>
          <w:color w:val="000000"/>
          <w:sz w:val="24"/>
          <w:szCs w:val="24"/>
        </w:rPr>
        <w:t xml:space="preserve"> </w:t>
      </w:r>
      <w:r w:rsidR="00E15439">
        <w:rPr>
          <w:rFonts w:ascii="Times New Roman" w:hAnsi="Times New Roman"/>
          <w:b/>
          <w:bCs/>
          <w:i/>
          <w:iCs/>
          <w:color w:val="000000"/>
          <w:sz w:val="24"/>
          <w:szCs w:val="24"/>
        </w:rPr>
        <w:t>Москва</w:t>
      </w:r>
      <w:r w:rsidRPr="0052753A">
        <w:rPr>
          <w:rFonts w:ascii="Times New Roman" w:hAnsi="Times New Roman"/>
          <w:b/>
          <w:bCs/>
          <w:i/>
          <w:iCs/>
          <w:color w:val="000000"/>
          <w:sz w:val="24"/>
          <w:szCs w:val="24"/>
        </w:rPr>
        <w:t xml:space="preserve">, </w:t>
      </w:r>
      <w:r w:rsidR="00E15439">
        <w:rPr>
          <w:rFonts w:ascii="Times New Roman" w:hAnsi="Times New Roman"/>
          <w:b/>
          <w:bCs/>
          <w:i/>
          <w:iCs/>
          <w:color w:val="000000"/>
          <w:sz w:val="24"/>
          <w:szCs w:val="24"/>
        </w:rPr>
        <w:t>ул</w:t>
      </w:r>
      <w:r w:rsidRPr="0052753A">
        <w:rPr>
          <w:rFonts w:ascii="Times New Roman" w:hAnsi="Times New Roman"/>
          <w:b/>
          <w:bCs/>
          <w:i/>
          <w:iCs/>
          <w:color w:val="000000"/>
          <w:sz w:val="24"/>
          <w:szCs w:val="24"/>
        </w:rPr>
        <w:t xml:space="preserve">. </w:t>
      </w:r>
      <w:r w:rsidR="00E15439">
        <w:rPr>
          <w:rFonts w:ascii="Times New Roman" w:hAnsi="Times New Roman"/>
          <w:b/>
          <w:bCs/>
          <w:i/>
          <w:iCs/>
          <w:color w:val="000000"/>
          <w:sz w:val="24"/>
          <w:szCs w:val="24"/>
        </w:rPr>
        <w:t>Трубная 116</w:t>
      </w:r>
      <w:r w:rsidRPr="0052753A">
        <w:rPr>
          <w:rFonts w:ascii="Times New Roman" w:hAnsi="Times New Roman"/>
          <w:color w:val="000000"/>
          <w:sz w:val="24"/>
          <w:szCs w:val="24"/>
        </w:rPr>
        <w:t>, в соответствии с представленной Заказчиком технической документацией (приложение к Техническому заданию заказчика), сдать результат работы Заказчику, а Заказчик обязуется принять результат работы и оплатить его.</w:t>
      </w:r>
    </w:p>
    <w:p w14:paraId="6AB5832C" w14:textId="25D6999E"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Срок представления технической документации Заказчиком: </w:t>
      </w:r>
      <w:r w:rsidR="00E15439">
        <w:rPr>
          <w:rFonts w:ascii="Times New Roman" w:hAnsi="Times New Roman"/>
          <w:b/>
          <w:bCs/>
          <w:i/>
          <w:iCs/>
          <w:color w:val="000000"/>
          <w:sz w:val="24"/>
          <w:szCs w:val="24"/>
        </w:rPr>
        <w:t>31</w:t>
      </w:r>
      <w:r w:rsidRPr="0052753A">
        <w:rPr>
          <w:rFonts w:ascii="Times New Roman" w:hAnsi="Times New Roman"/>
          <w:b/>
          <w:bCs/>
          <w:i/>
          <w:iCs/>
          <w:color w:val="000000"/>
          <w:sz w:val="24"/>
          <w:szCs w:val="24"/>
        </w:rPr>
        <w:t xml:space="preserve"> </w:t>
      </w:r>
      <w:r w:rsidR="00E15439">
        <w:rPr>
          <w:rFonts w:ascii="Times New Roman" w:hAnsi="Times New Roman"/>
          <w:b/>
          <w:bCs/>
          <w:i/>
          <w:iCs/>
          <w:color w:val="000000"/>
          <w:sz w:val="24"/>
          <w:szCs w:val="24"/>
        </w:rPr>
        <w:t>октября</w:t>
      </w:r>
      <w:r w:rsidRPr="0052753A">
        <w:rPr>
          <w:rFonts w:ascii="Times New Roman" w:hAnsi="Times New Roman"/>
          <w:b/>
          <w:bCs/>
          <w:i/>
          <w:iCs/>
          <w:color w:val="000000"/>
          <w:sz w:val="24"/>
          <w:szCs w:val="24"/>
        </w:rPr>
        <w:t xml:space="preserve"> 2025 г</w:t>
      </w:r>
      <w:r w:rsidRPr="0052753A">
        <w:rPr>
          <w:rFonts w:ascii="Times New Roman" w:hAnsi="Times New Roman"/>
          <w:color w:val="000000"/>
          <w:sz w:val="24"/>
          <w:szCs w:val="24"/>
        </w:rPr>
        <w:t>.</w:t>
      </w:r>
    </w:p>
    <w:p w14:paraId="50760F91" w14:textId="2ABE6DA3"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Земельный участок с кадастровым номером </w:t>
      </w:r>
      <w:r w:rsidRPr="0052753A">
        <w:rPr>
          <w:rFonts w:ascii="Times New Roman" w:hAnsi="Times New Roman"/>
          <w:b/>
          <w:bCs/>
          <w:i/>
          <w:iCs/>
          <w:color w:val="000000"/>
          <w:sz w:val="24"/>
          <w:szCs w:val="24"/>
        </w:rPr>
        <w:t>00:00:0000000:000</w:t>
      </w:r>
      <w:r w:rsidRPr="0052753A">
        <w:rPr>
          <w:rFonts w:ascii="Times New Roman" w:hAnsi="Times New Roman"/>
          <w:color w:val="000000"/>
          <w:sz w:val="24"/>
          <w:szCs w:val="24"/>
        </w:rPr>
        <w:t xml:space="preserve"> принадлежит Заказчику на праве собственности на основании </w:t>
      </w:r>
      <w:r w:rsidR="00E15439">
        <w:rPr>
          <w:rFonts w:ascii="Times New Roman" w:hAnsi="Times New Roman"/>
          <w:b/>
          <w:bCs/>
          <w:i/>
          <w:iCs/>
          <w:color w:val="000000"/>
          <w:sz w:val="24"/>
          <w:szCs w:val="24"/>
        </w:rPr>
        <w:t>Договора купли-продажи от 16</w:t>
      </w:r>
      <w:r w:rsidRPr="0052753A">
        <w:rPr>
          <w:rFonts w:ascii="Times New Roman" w:hAnsi="Times New Roman"/>
          <w:b/>
          <w:bCs/>
          <w:i/>
          <w:iCs/>
          <w:color w:val="000000"/>
          <w:sz w:val="24"/>
          <w:szCs w:val="24"/>
        </w:rPr>
        <w:t xml:space="preserve"> </w:t>
      </w:r>
      <w:r w:rsidR="00E15439">
        <w:rPr>
          <w:rFonts w:ascii="Times New Roman" w:hAnsi="Times New Roman"/>
          <w:b/>
          <w:bCs/>
          <w:i/>
          <w:iCs/>
          <w:color w:val="000000"/>
          <w:sz w:val="24"/>
          <w:szCs w:val="24"/>
        </w:rPr>
        <w:t>июля 2016</w:t>
      </w:r>
      <w:r w:rsidRPr="0052753A">
        <w:rPr>
          <w:rFonts w:ascii="Times New Roman" w:hAnsi="Times New Roman"/>
          <w:b/>
          <w:bCs/>
          <w:i/>
          <w:iCs/>
          <w:color w:val="000000"/>
          <w:sz w:val="24"/>
          <w:szCs w:val="24"/>
        </w:rPr>
        <w:t xml:space="preserve"> г.</w:t>
      </w:r>
      <w:r w:rsidRPr="0052753A">
        <w:rPr>
          <w:rFonts w:ascii="Times New Roman" w:hAnsi="Times New Roman"/>
          <w:color w:val="000000"/>
          <w:sz w:val="24"/>
          <w:szCs w:val="24"/>
        </w:rPr>
        <w:t xml:space="preserve">, что подтверждается записью в Едином государственном реестре недвижимости от </w:t>
      </w:r>
      <w:r w:rsidR="00E15439">
        <w:rPr>
          <w:rFonts w:ascii="Times New Roman" w:hAnsi="Times New Roman"/>
          <w:b/>
          <w:bCs/>
          <w:i/>
          <w:iCs/>
          <w:color w:val="000000"/>
          <w:sz w:val="24"/>
          <w:szCs w:val="24"/>
        </w:rPr>
        <w:t>29</w:t>
      </w:r>
      <w:r w:rsidRPr="0052753A">
        <w:rPr>
          <w:rFonts w:ascii="Times New Roman" w:hAnsi="Times New Roman"/>
          <w:b/>
          <w:bCs/>
          <w:i/>
          <w:iCs/>
          <w:color w:val="000000"/>
          <w:sz w:val="24"/>
          <w:szCs w:val="24"/>
        </w:rPr>
        <w:t xml:space="preserve"> </w:t>
      </w:r>
      <w:r w:rsidR="00E15439">
        <w:rPr>
          <w:rFonts w:ascii="Times New Roman" w:hAnsi="Times New Roman"/>
          <w:b/>
          <w:bCs/>
          <w:i/>
          <w:iCs/>
          <w:color w:val="000000"/>
          <w:sz w:val="24"/>
          <w:szCs w:val="24"/>
        </w:rPr>
        <w:t>июля 2016</w:t>
      </w:r>
      <w:r w:rsidRPr="0052753A">
        <w:rPr>
          <w:rFonts w:ascii="Times New Roman" w:hAnsi="Times New Roman"/>
          <w:b/>
          <w:bCs/>
          <w:i/>
          <w:iCs/>
          <w:color w:val="000000"/>
          <w:sz w:val="24"/>
          <w:szCs w:val="24"/>
        </w:rPr>
        <w:t xml:space="preserve"> г.</w:t>
      </w:r>
      <w:r w:rsidRPr="0052753A">
        <w:rPr>
          <w:rFonts w:ascii="Times New Roman" w:hAnsi="Times New Roman"/>
          <w:color w:val="000000"/>
          <w:sz w:val="24"/>
          <w:szCs w:val="24"/>
        </w:rPr>
        <w:t xml:space="preserve"> N </w:t>
      </w:r>
      <w:r w:rsidRPr="0052753A">
        <w:rPr>
          <w:rFonts w:ascii="Times New Roman" w:hAnsi="Times New Roman"/>
          <w:b/>
          <w:bCs/>
          <w:i/>
          <w:iCs/>
          <w:color w:val="000000"/>
          <w:sz w:val="24"/>
          <w:szCs w:val="24"/>
        </w:rPr>
        <w:t>00:00:0000000:000-00/000/0000-0</w:t>
      </w:r>
      <w:r w:rsidRPr="0052753A">
        <w:rPr>
          <w:rFonts w:ascii="Times New Roman" w:hAnsi="Times New Roman"/>
          <w:color w:val="000000"/>
          <w:sz w:val="24"/>
          <w:szCs w:val="24"/>
        </w:rPr>
        <w:t>.</w:t>
      </w:r>
    </w:p>
    <w:p w14:paraId="5C400CAF" w14:textId="1F64708A"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Право Заказчика на проведение строительных работ подтверждается разрешением на строительство от </w:t>
      </w:r>
      <w:r w:rsidR="00E15439">
        <w:rPr>
          <w:rFonts w:ascii="Times New Roman" w:hAnsi="Times New Roman"/>
          <w:b/>
          <w:bCs/>
          <w:i/>
          <w:iCs/>
          <w:color w:val="000000"/>
          <w:sz w:val="24"/>
          <w:szCs w:val="24"/>
        </w:rPr>
        <w:t>16 августа</w:t>
      </w:r>
      <w:r w:rsidRPr="0052753A">
        <w:rPr>
          <w:rFonts w:ascii="Times New Roman" w:hAnsi="Times New Roman"/>
          <w:b/>
          <w:bCs/>
          <w:i/>
          <w:iCs/>
          <w:color w:val="000000"/>
          <w:sz w:val="24"/>
          <w:szCs w:val="24"/>
        </w:rPr>
        <w:t xml:space="preserve"> 2025 г.</w:t>
      </w:r>
      <w:r w:rsidRPr="0052753A">
        <w:rPr>
          <w:rFonts w:ascii="Times New Roman" w:hAnsi="Times New Roman"/>
          <w:color w:val="000000"/>
          <w:sz w:val="24"/>
          <w:szCs w:val="24"/>
        </w:rPr>
        <w:t xml:space="preserve"> N </w:t>
      </w:r>
      <w:r w:rsidRPr="0052753A">
        <w:rPr>
          <w:rFonts w:ascii="Times New Roman" w:hAnsi="Times New Roman"/>
          <w:b/>
          <w:bCs/>
          <w:i/>
          <w:iCs/>
          <w:color w:val="000000"/>
          <w:sz w:val="24"/>
          <w:szCs w:val="24"/>
        </w:rPr>
        <w:t>RU00000000 - 000000</w:t>
      </w:r>
      <w:r w:rsidRPr="0052753A">
        <w:rPr>
          <w:rFonts w:ascii="Times New Roman" w:hAnsi="Times New Roman"/>
          <w:color w:val="000000"/>
          <w:sz w:val="24"/>
          <w:szCs w:val="24"/>
        </w:rPr>
        <w:t xml:space="preserve">, выдано </w:t>
      </w:r>
      <w:r w:rsidRPr="0052753A">
        <w:rPr>
          <w:rFonts w:ascii="Times New Roman" w:hAnsi="Times New Roman"/>
          <w:b/>
          <w:bCs/>
          <w:i/>
          <w:iCs/>
          <w:color w:val="000000"/>
          <w:sz w:val="24"/>
          <w:szCs w:val="24"/>
        </w:rPr>
        <w:t xml:space="preserve">главой администрации </w:t>
      </w:r>
      <w:r w:rsidR="00E15439">
        <w:rPr>
          <w:rFonts w:ascii="Times New Roman" w:hAnsi="Times New Roman"/>
          <w:b/>
          <w:bCs/>
          <w:i/>
          <w:iCs/>
          <w:color w:val="000000"/>
          <w:sz w:val="24"/>
          <w:szCs w:val="24"/>
        </w:rPr>
        <w:t>г. Москвы</w:t>
      </w:r>
      <w:r w:rsidRPr="0052753A">
        <w:rPr>
          <w:rFonts w:ascii="Times New Roman" w:hAnsi="Times New Roman"/>
          <w:color w:val="000000"/>
          <w:sz w:val="24"/>
          <w:szCs w:val="24"/>
        </w:rPr>
        <w:t xml:space="preserve"> срок действия до </w:t>
      </w:r>
      <w:r w:rsidR="00E15439">
        <w:rPr>
          <w:rFonts w:ascii="Times New Roman" w:hAnsi="Times New Roman"/>
          <w:b/>
          <w:bCs/>
          <w:i/>
          <w:iCs/>
          <w:color w:val="000000"/>
          <w:sz w:val="24"/>
          <w:szCs w:val="24"/>
        </w:rPr>
        <w:t>16</w:t>
      </w:r>
      <w:r w:rsidRPr="0052753A">
        <w:rPr>
          <w:rFonts w:ascii="Times New Roman" w:hAnsi="Times New Roman"/>
          <w:b/>
          <w:bCs/>
          <w:i/>
          <w:iCs/>
          <w:color w:val="000000"/>
          <w:sz w:val="24"/>
          <w:szCs w:val="24"/>
        </w:rPr>
        <w:t xml:space="preserve"> </w:t>
      </w:r>
      <w:r w:rsidR="00E15439">
        <w:rPr>
          <w:rFonts w:ascii="Times New Roman" w:hAnsi="Times New Roman"/>
          <w:b/>
          <w:bCs/>
          <w:i/>
          <w:iCs/>
          <w:color w:val="000000"/>
          <w:sz w:val="24"/>
          <w:szCs w:val="24"/>
        </w:rPr>
        <w:t>августа</w:t>
      </w:r>
      <w:r w:rsidRPr="0052753A">
        <w:rPr>
          <w:rFonts w:ascii="Times New Roman" w:hAnsi="Times New Roman"/>
          <w:b/>
          <w:bCs/>
          <w:i/>
          <w:iCs/>
          <w:color w:val="000000"/>
          <w:sz w:val="24"/>
          <w:szCs w:val="24"/>
        </w:rPr>
        <w:t xml:space="preserve"> 2027 г</w:t>
      </w:r>
      <w:r w:rsidRPr="0052753A">
        <w:rPr>
          <w:rFonts w:ascii="Times New Roman" w:hAnsi="Times New Roman"/>
          <w:color w:val="000000"/>
          <w:sz w:val="24"/>
          <w:szCs w:val="24"/>
        </w:rPr>
        <w:t>.</w:t>
      </w:r>
    </w:p>
    <w:p w14:paraId="20337BB4"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1.2. Работа по настоящему Договору выполняется Подрядчиком из материалов Заказчика, Заказчик несет ответственность за ненадлежащее качество предоставленных им материалов, а также за предоставление материалов и оборудования, обремененных правами третьих лиц.</w:t>
      </w:r>
    </w:p>
    <w:p w14:paraId="721D71F8"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1.3. Стороны признали обязательными к исполнению требования, содержащиеся в действующих СНиП, ГОСТ и ТУ в области строительства нежилых строений.</w:t>
      </w:r>
    </w:p>
    <w:p w14:paraId="6EAA1F2B"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0F7A9A01" w14:textId="77777777" w:rsidR="0052753A" w:rsidRPr="0052753A" w:rsidRDefault="0052753A" w:rsidP="0052753A">
      <w:pPr>
        <w:autoSpaceDE w:val="0"/>
        <w:autoSpaceDN w:val="0"/>
        <w:adjustRightInd w:val="0"/>
        <w:spacing w:after="0" w:line="240" w:lineRule="auto"/>
        <w:jc w:val="center"/>
        <w:rPr>
          <w:rFonts w:ascii="Times New Roman" w:hAnsi="Times New Roman"/>
          <w:sz w:val="24"/>
          <w:szCs w:val="24"/>
        </w:rPr>
      </w:pPr>
      <w:r w:rsidRPr="0052753A">
        <w:rPr>
          <w:rFonts w:ascii="Times New Roman" w:hAnsi="Times New Roman"/>
          <w:sz w:val="24"/>
          <w:szCs w:val="24"/>
        </w:rPr>
        <w:t>2. Цена работ и порядок расчетов</w:t>
      </w:r>
    </w:p>
    <w:p w14:paraId="6D72C2B2"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66A4188E"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2.1. Цена работ по настоящему Договору определяется согласно Смете строительных работ (Приложение N </w:t>
      </w:r>
      <w:r w:rsidRPr="0052753A">
        <w:rPr>
          <w:rFonts w:ascii="Times New Roman" w:hAnsi="Times New Roman"/>
          <w:b/>
          <w:bCs/>
          <w:i/>
          <w:iCs/>
          <w:color w:val="000000"/>
          <w:sz w:val="24"/>
          <w:szCs w:val="24"/>
        </w:rPr>
        <w:t>2</w:t>
      </w:r>
      <w:r w:rsidRPr="0052753A">
        <w:rPr>
          <w:rFonts w:ascii="Times New Roman" w:hAnsi="Times New Roman"/>
          <w:color w:val="000000"/>
          <w:sz w:val="24"/>
          <w:szCs w:val="24"/>
        </w:rPr>
        <w:t>), являющейся неотъемлемой частью настоящего Договора.</w:t>
      </w:r>
    </w:p>
    <w:p w14:paraId="404EDD06"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2.2. Оплата по настоящему Договору осуществляется в следующем порядке:</w:t>
      </w:r>
    </w:p>
    <w:p w14:paraId="2C81F610"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2.2.1. Заказчик оплачивает Подрядчику аванс в размере </w:t>
      </w:r>
      <w:r w:rsidRPr="0052753A">
        <w:rPr>
          <w:rFonts w:ascii="Times New Roman" w:hAnsi="Times New Roman"/>
          <w:b/>
          <w:bCs/>
          <w:i/>
          <w:iCs/>
          <w:color w:val="000000"/>
          <w:sz w:val="24"/>
          <w:szCs w:val="24"/>
        </w:rPr>
        <w:t>30%</w:t>
      </w:r>
      <w:r w:rsidRPr="0052753A">
        <w:rPr>
          <w:rFonts w:ascii="Times New Roman" w:hAnsi="Times New Roman"/>
          <w:color w:val="000000"/>
          <w:sz w:val="24"/>
          <w:szCs w:val="24"/>
        </w:rPr>
        <w:t xml:space="preserve"> от суммы, установленной п. 2.1 настоящего Договора, в течение </w:t>
      </w:r>
      <w:r w:rsidRPr="0052753A">
        <w:rPr>
          <w:rFonts w:ascii="Times New Roman" w:hAnsi="Times New Roman"/>
          <w:b/>
          <w:bCs/>
          <w:i/>
          <w:iCs/>
          <w:color w:val="000000"/>
          <w:sz w:val="24"/>
          <w:szCs w:val="24"/>
        </w:rPr>
        <w:t>5 (пяти) рабочих дней</w:t>
      </w:r>
      <w:r w:rsidRPr="0052753A">
        <w:rPr>
          <w:rFonts w:ascii="Times New Roman" w:hAnsi="Times New Roman"/>
          <w:color w:val="000000"/>
          <w:sz w:val="24"/>
          <w:szCs w:val="24"/>
        </w:rPr>
        <w:t xml:space="preserve"> с момента получения оригинала счета Подрядчика.</w:t>
      </w:r>
    </w:p>
    <w:p w14:paraId="10C99736"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2.2.2. Окончательный расчет производится в течение </w:t>
      </w:r>
      <w:r w:rsidRPr="0052753A">
        <w:rPr>
          <w:rFonts w:ascii="Times New Roman" w:hAnsi="Times New Roman"/>
          <w:b/>
          <w:bCs/>
          <w:i/>
          <w:iCs/>
          <w:color w:val="000000"/>
          <w:sz w:val="24"/>
          <w:szCs w:val="24"/>
        </w:rPr>
        <w:t>5 (пяти) рабочих дней</w:t>
      </w:r>
      <w:r w:rsidRPr="0052753A">
        <w:rPr>
          <w:rFonts w:ascii="Times New Roman" w:hAnsi="Times New Roman"/>
          <w:color w:val="000000"/>
          <w:sz w:val="24"/>
          <w:szCs w:val="24"/>
        </w:rPr>
        <w:t xml:space="preserve"> с момента получения Заказчиком оригинала счета, счета-фактуры, Отчета об использовании материалов, предоставленных Заказчиком (Приложение N </w:t>
      </w:r>
      <w:r w:rsidRPr="0052753A">
        <w:rPr>
          <w:rFonts w:ascii="Times New Roman" w:hAnsi="Times New Roman"/>
          <w:b/>
          <w:bCs/>
          <w:i/>
          <w:iCs/>
          <w:color w:val="000000"/>
          <w:sz w:val="24"/>
          <w:szCs w:val="24"/>
        </w:rPr>
        <w:t>8</w:t>
      </w:r>
      <w:r w:rsidRPr="0052753A">
        <w:rPr>
          <w:rFonts w:ascii="Times New Roman" w:hAnsi="Times New Roman"/>
          <w:color w:val="000000"/>
          <w:sz w:val="24"/>
          <w:szCs w:val="24"/>
        </w:rPr>
        <w:t>) (далее - Отчет), и Справки о стоимости выполненных работ и затрат (унифицированная форма N КС-3), получения и подписания Акта о приемке выполненных работ.</w:t>
      </w:r>
    </w:p>
    <w:p w14:paraId="20BAAC77"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2.3. Если возникла необходимость в проведении дополнительных работ, что увеличивает стоимость работ, Подрядчик обязан в течение </w:t>
      </w:r>
      <w:r w:rsidRPr="0052753A">
        <w:rPr>
          <w:rFonts w:ascii="Times New Roman" w:hAnsi="Times New Roman"/>
          <w:b/>
          <w:bCs/>
          <w:i/>
          <w:iCs/>
          <w:color w:val="000000"/>
          <w:sz w:val="24"/>
          <w:szCs w:val="24"/>
        </w:rPr>
        <w:t>5 (пяти) календарных дней</w:t>
      </w:r>
      <w:r w:rsidRPr="0052753A">
        <w:rPr>
          <w:rFonts w:ascii="Times New Roman" w:hAnsi="Times New Roman"/>
          <w:color w:val="000000"/>
          <w:sz w:val="24"/>
          <w:szCs w:val="24"/>
        </w:rPr>
        <w:t xml:space="preserve"> предупредить об этом Заказчика. Заказчик, не согласившийся на превышение сметной стоимости работ, вправе отказаться от настоящего Договора.</w:t>
      </w:r>
    </w:p>
    <w:p w14:paraId="34770D66"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2.4. В случае досрочного расторжения настоящего Договора Подрядчик обязуется возвратить Заказчику авансовый платеж за вычетом реальных, документально подтвержденных расходов.</w:t>
      </w:r>
    </w:p>
    <w:p w14:paraId="5649D66C"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2.5. Стоимость работ может быть изменена только по письменному соглашению Сторон.</w:t>
      </w:r>
    </w:p>
    <w:p w14:paraId="69B3DB4D"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2.6. Документально подтвержденная экономия Подрядчика распределяется в следующих долях: Подрядчику - </w:t>
      </w:r>
      <w:r w:rsidRPr="0052753A">
        <w:rPr>
          <w:rFonts w:ascii="Times New Roman" w:hAnsi="Times New Roman"/>
          <w:b/>
          <w:bCs/>
          <w:i/>
          <w:iCs/>
          <w:color w:val="000000"/>
          <w:sz w:val="24"/>
          <w:szCs w:val="24"/>
        </w:rPr>
        <w:t>70%</w:t>
      </w:r>
      <w:r w:rsidRPr="0052753A">
        <w:rPr>
          <w:rFonts w:ascii="Times New Roman" w:hAnsi="Times New Roman"/>
          <w:color w:val="000000"/>
          <w:sz w:val="24"/>
          <w:szCs w:val="24"/>
        </w:rPr>
        <w:t xml:space="preserve">, Заказчику - </w:t>
      </w:r>
      <w:r w:rsidRPr="0052753A">
        <w:rPr>
          <w:rFonts w:ascii="Times New Roman" w:hAnsi="Times New Roman"/>
          <w:b/>
          <w:bCs/>
          <w:i/>
          <w:iCs/>
          <w:color w:val="000000"/>
          <w:sz w:val="24"/>
          <w:szCs w:val="24"/>
        </w:rPr>
        <w:t>30%</w:t>
      </w:r>
      <w:r w:rsidRPr="0052753A">
        <w:rPr>
          <w:rFonts w:ascii="Times New Roman" w:hAnsi="Times New Roman"/>
          <w:color w:val="000000"/>
          <w:sz w:val="24"/>
          <w:szCs w:val="24"/>
        </w:rPr>
        <w:t>.</w:t>
      </w:r>
    </w:p>
    <w:p w14:paraId="33F112A8"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42659045" w14:textId="77777777" w:rsidR="0052753A" w:rsidRPr="0052753A" w:rsidRDefault="0052753A" w:rsidP="0052753A">
      <w:pPr>
        <w:autoSpaceDE w:val="0"/>
        <w:autoSpaceDN w:val="0"/>
        <w:adjustRightInd w:val="0"/>
        <w:spacing w:after="0" w:line="240" w:lineRule="auto"/>
        <w:jc w:val="center"/>
        <w:rPr>
          <w:rFonts w:ascii="Times New Roman" w:hAnsi="Times New Roman"/>
          <w:sz w:val="24"/>
          <w:szCs w:val="24"/>
        </w:rPr>
      </w:pPr>
      <w:r w:rsidRPr="0052753A">
        <w:rPr>
          <w:rFonts w:ascii="Times New Roman" w:hAnsi="Times New Roman"/>
          <w:sz w:val="24"/>
          <w:szCs w:val="24"/>
        </w:rPr>
        <w:t>3. Сроки выполнения работ</w:t>
      </w:r>
    </w:p>
    <w:p w14:paraId="4D5C8DB8"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72B59FD6" w14:textId="4F53C81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3.1. Подрядчик обязуется выполнить работы в сроки, определенные в Графике строительных работ (Приложение N </w:t>
      </w:r>
      <w:r w:rsidRPr="0052753A">
        <w:rPr>
          <w:rFonts w:ascii="Times New Roman" w:hAnsi="Times New Roman"/>
          <w:b/>
          <w:bCs/>
          <w:i/>
          <w:iCs/>
          <w:color w:val="000000"/>
          <w:sz w:val="24"/>
          <w:szCs w:val="24"/>
        </w:rPr>
        <w:t>3</w:t>
      </w:r>
      <w:r w:rsidRPr="0052753A">
        <w:rPr>
          <w:rFonts w:ascii="Times New Roman" w:hAnsi="Times New Roman"/>
          <w:color w:val="000000"/>
          <w:sz w:val="24"/>
          <w:szCs w:val="24"/>
        </w:rPr>
        <w:t xml:space="preserve">), учитывая, что начало работ должно быть не позднее </w:t>
      </w:r>
      <w:r w:rsidRPr="0052753A">
        <w:rPr>
          <w:rFonts w:ascii="Times New Roman" w:hAnsi="Times New Roman"/>
          <w:b/>
          <w:bCs/>
          <w:i/>
          <w:iCs/>
          <w:color w:val="000000"/>
          <w:sz w:val="24"/>
          <w:szCs w:val="24"/>
        </w:rPr>
        <w:t xml:space="preserve">30 </w:t>
      </w:r>
      <w:r w:rsidR="00E15439">
        <w:rPr>
          <w:rFonts w:ascii="Times New Roman" w:hAnsi="Times New Roman"/>
          <w:b/>
          <w:bCs/>
          <w:i/>
          <w:iCs/>
          <w:color w:val="000000"/>
          <w:sz w:val="24"/>
          <w:szCs w:val="24"/>
        </w:rPr>
        <w:t>октября</w:t>
      </w:r>
      <w:r w:rsidRPr="0052753A">
        <w:rPr>
          <w:rFonts w:ascii="Times New Roman" w:hAnsi="Times New Roman"/>
          <w:b/>
          <w:bCs/>
          <w:i/>
          <w:iCs/>
          <w:color w:val="000000"/>
          <w:sz w:val="24"/>
          <w:szCs w:val="24"/>
        </w:rPr>
        <w:t xml:space="preserve"> 2025 г.</w:t>
      </w:r>
      <w:r w:rsidRPr="0052753A">
        <w:rPr>
          <w:rFonts w:ascii="Times New Roman" w:hAnsi="Times New Roman"/>
          <w:color w:val="000000"/>
          <w:sz w:val="24"/>
          <w:szCs w:val="24"/>
        </w:rPr>
        <w:t xml:space="preserve">, а окончание работ - не позднее </w:t>
      </w:r>
      <w:r w:rsidR="00E15439">
        <w:rPr>
          <w:rFonts w:ascii="Times New Roman" w:hAnsi="Times New Roman"/>
          <w:b/>
          <w:bCs/>
          <w:i/>
          <w:iCs/>
          <w:color w:val="000000"/>
          <w:sz w:val="24"/>
          <w:szCs w:val="24"/>
        </w:rPr>
        <w:t>31</w:t>
      </w:r>
      <w:r w:rsidRPr="0052753A">
        <w:rPr>
          <w:rFonts w:ascii="Times New Roman" w:hAnsi="Times New Roman"/>
          <w:b/>
          <w:bCs/>
          <w:i/>
          <w:iCs/>
          <w:color w:val="000000"/>
          <w:sz w:val="24"/>
          <w:szCs w:val="24"/>
        </w:rPr>
        <w:t xml:space="preserve"> </w:t>
      </w:r>
      <w:r w:rsidR="00E15439">
        <w:rPr>
          <w:rFonts w:ascii="Times New Roman" w:hAnsi="Times New Roman"/>
          <w:b/>
          <w:bCs/>
          <w:i/>
          <w:iCs/>
          <w:color w:val="000000"/>
          <w:sz w:val="24"/>
          <w:szCs w:val="24"/>
        </w:rPr>
        <w:t>декабря</w:t>
      </w:r>
      <w:r w:rsidRPr="0052753A">
        <w:rPr>
          <w:rFonts w:ascii="Times New Roman" w:hAnsi="Times New Roman"/>
          <w:b/>
          <w:bCs/>
          <w:i/>
          <w:iCs/>
          <w:color w:val="000000"/>
          <w:sz w:val="24"/>
          <w:szCs w:val="24"/>
        </w:rPr>
        <w:t xml:space="preserve"> 2025 г.</w:t>
      </w:r>
    </w:p>
    <w:p w14:paraId="3CC1C656"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3.2. Если в процессе выполнения работ возникнет необходимость корректировки сроков выполнения работ, то такие изменения должны оформляться дополнительными соглашениями к настоящему Договору по согласованию Сторон.</w:t>
      </w:r>
    </w:p>
    <w:p w14:paraId="70E292CD"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3.3. Подрядчик несет ответственность, предусмотренную действующим законодательством Российской Федерации и настоящим Договором, за нарушение сроков выполнения работы.</w:t>
      </w:r>
    </w:p>
    <w:p w14:paraId="3F26C034"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4CA85CF0" w14:textId="77777777" w:rsidR="0052753A" w:rsidRPr="0052753A" w:rsidRDefault="0052753A" w:rsidP="0052753A">
      <w:pPr>
        <w:autoSpaceDE w:val="0"/>
        <w:autoSpaceDN w:val="0"/>
        <w:adjustRightInd w:val="0"/>
        <w:spacing w:after="0" w:line="240" w:lineRule="auto"/>
        <w:jc w:val="center"/>
        <w:rPr>
          <w:rFonts w:ascii="Times New Roman" w:hAnsi="Times New Roman"/>
          <w:sz w:val="24"/>
          <w:szCs w:val="24"/>
        </w:rPr>
      </w:pPr>
      <w:r w:rsidRPr="0052753A">
        <w:rPr>
          <w:rFonts w:ascii="Times New Roman" w:hAnsi="Times New Roman"/>
          <w:sz w:val="24"/>
          <w:szCs w:val="24"/>
        </w:rPr>
        <w:t>4. Права и обязанности Сторон</w:t>
      </w:r>
    </w:p>
    <w:p w14:paraId="7202390D"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5A53AE11"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4.1. Подрядчик обязуется:</w:t>
      </w:r>
    </w:p>
    <w:p w14:paraId="5749B63D"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4.1.1. Не позднее </w:t>
      </w:r>
      <w:r w:rsidRPr="0052753A">
        <w:rPr>
          <w:rFonts w:ascii="Times New Roman" w:hAnsi="Times New Roman"/>
          <w:b/>
          <w:bCs/>
          <w:i/>
          <w:iCs/>
          <w:color w:val="000000"/>
          <w:sz w:val="24"/>
          <w:szCs w:val="24"/>
        </w:rPr>
        <w:t>3 (трех) календарных дней</w:t>
      </w:r>
      <w:r w:rsidRPr="0052753A">
        <w:rPr>
          <w:rFonts w:ascii="Times New Roman" w:hAnsi="Times New Roman"/>
          <w:color w:val="000000"/>
          <w:sz w:val="24"/>
          <w:szCs w:val="24"/>
        </w:rPr>
        <w:t xml:space="preserve"> с момента получения от Заказчика Технического задания, технической документации и материалов по накладной ТОРГ-12 представить Заказчику на утверждение Смету строительных работ.</w:t>
      </w:r>
    </w:p>
    <w:p w14:paraId="41E129DC"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4.1.2. Приступить к выполнению работ в соответствии с Графиком строительных работ (Приложение N </w:t>
      </w:r>
      <w:r w:rsidRPr="0052753A">
        <w:rPr>
          <w:rFonts w:ascii="Times New Roman" w:hAnsi="Times New Roman"/>
          <w:b/>
          <w:bCs/>
          <w:i/>
          <w:iCs/>
          <w:color w:val="000000"/>
          <w:sz w:val="24"/>
          <w:szCs w:val="24"/>
        </w:rPr>
        <w:t>3</w:t>
      </w:r>
      <w:r w:rsidRPr="0052753A">
        <w:rPr>
          <w:rFonts w:ascii="Times New Roman" w:hAnsi="Times New Roman"/>
          <w:color w:val="000000"/>
          <w:sz w:val="24"/>
          <w:szCs w:val="24"/>
        </w:rPr>
        <w:t xml:space="preserve">), но не позднее </w:t>
      </w:r>
      <w:r w:rsidRPr="0052753A">
        <w:rPr>
          <w:rFonts w:ascii="Times New Roman" w:hAnsi="Times New Roman"/>
          <w:b/>
          <w:bCs/>
          <w:i/>
          <w:iCs/>
          <w:color w:val="000000"/>
          <w:sz w:val="24"/>
          <w:szCs w:val="24"/>
        </w:rPr>
        <w:t>3 (трех) календарных дней</w:t>
      </w:r>
      <w:r w:rsidRPr="0052753A">
        <w:rPr>
          <w:rFonts w:ascii="Times New Roman" w:hAnsi="Times New Roman"/>
          <w:color w:val="000000"/>
          <w:sz w:val="24"/>
          <w:szCs w:val="24"/>
        </w:rPr>
        <w:t xml:space="preserve"> с момента утверждения Заказчиком Сметы строительных работ.</w:t>
      </w:r>
    </w:p>
    <w:p w14:paraId="760FC5BE"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4.1.3. В течение выполнения работ по настоящему Договору вести Общий журнал работ (унифицированная форма N КС-6) и Журнал учета выполненных работ (унифицированная форма N КС-6а).</w:t>
      </w:r>
    </w:p>
    <w:p w14:paraId="56220EA5" w14:textId="036A447D"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4.1.4. Выполнять этапы работ в сроки, установленные Графиком строительных работ, завершить выполнение работ не позднее </w:t>
      </w:r>
      <w:r w:rsidR="00E15439">
        <w:rPr>
          <w:rFonts w:ascii="Times New Roman" w:hAnsi="Times New Roman"/>
          <w:b/>
          <w:bCs/>
          <w:i/>
          <w:iCs/>
          <w:color w:val="000000"/>
          <w:sz w:val="24"/>
          <w:szCs w:val="24"/>
        </w:rPr>
        <w:t>3</w:t>
      </w:r>
      <w:r w:rsidRPr="0052753A">
        <w:rPr>
          <w:rFonts w:ascii="Times New Roman" w:hAnsi="Times New Roman"/>
          <w:b/>
          <w:bCs/>
          <w:i/>
          <w:iCs/>
          <w:color w:val="000000"/>
          <w:sz w:val="24"/>
          <w:szCs w:val="24"/>
        </w:rPr>
        <w:t xml:space="preserve">1 </w:t>
      </w:r>
      <w:r w:rsidR="00E15439">
        <w:rPr>
          <w:rFonts w:ascii="Times New Roman" w:hAnsi="Times New Roman"/>
          <w:b/>
          <w:bCs/>
          <w:i/>
          <w:iCs/>
          <w:color w:val="000000"/>
          <w:sz w:val="24"/>
          <w:szCs w:val="24"/>
        </w:rPr>
        <w:t>декабря</w:t>
      </w:r>
      <w:r w:rsidRPr="0052753A">
        <w:rPr>
          <w:rFonts w:ascii="Times New Roman" w:hAnsi="Times New Roman"/>
          <w:b/>
          <w:bCs/>
          <w:i/>
          <w:iCs/>
          <w:color w:val="000000"/>
          <w:sz w:val="24"/>
          <w:szCs w:val="24"/>
        </w:rPr>
        <w:t xml:space="preserve"> 2025 г.</w:t>
      </w:r>
    </w:p>
    <w:p w14:paraId="7398BD42" w14:textId="7F54A75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4.1.5. По выполнении работ, в том числе при досрочном выполнении работ, сообщить об этом Заказчику по факсу </w:t>
      </w:r>
      <w:r w:rsidRPr="0052753A">
        <w:rPr>
          <w:rFonts w:ascii="Times New Roman" w:hAnsi="Times New Roman"/>
          <w:b/>
          <w:bCs/>
          <w:i/>
          <w:iCs/>
          <w:color w:val="000000"/>
          <w:sz w:val="24"/>
          <w:szCs w:val="24"/>
        </w:rPr>
        <w:t>+7 (000) 000-00-00</w:t>
      </w:r>
      <w:r w:rsidRPr="0052753A">
        <w:rPr>
          <w:rFonts w:ascii="Times New Roman" w:hAnsi="Times New Roman"/>
          <w:color w:val="000000"/>
          <w:sz w:val="24"/>
          <w:szCs w:val="24"/>
        </w:rPr>
        <w:t xml:space="preserve"> или электронной почте </w:t>
      </w:r>
      <w:r w:rsidR="00E15439">
        <w:rPr>
          <w:rFonts w:ascii="Times New Roman" w:hAnsi="Times New Roman"/>
          <w:b/>
          <w:bCs/>
          <w:i/>
          <w:iCs/>
          <w:color w:val="000000"/>
          <w:sz w:val="24"/>
          <w:szCs w:val="24"/>
          <w:lang w:val="en-US"/>
        </w:rPr>
        <w:t>premium</w:t>
      </w:r>
      <w:r w:rsidRPr="0052753A">
        <w:rPr>
          <w:rFonts w:ascii="Times New Roman" w:hAnsi="Times New Roman"/>
          <w:b/>
          <w:bCs/>
          <w:i/>
          <w:iCs/>
          <w:color w:val="000000"/>
          <w:sz w:val="24"/>
          <w:szCs w:val="24"/>
        </w:rPr>
        <w:t>@ggg.com</w:t>
      </w:r>
      <w:r w:rsidRPr="0052753A">
        <w:rPr>
          <w:rFonts w:ascii="Times New Roman" w:hAnsi="Times New Roman"/>
          <w:color w:val="000000"/>
          <w:sz w:val="24"/>
          <w:szCs w:val="24"/>
        </w:rPr>
        <w:t>.</w:t>
      </w:r>
    </w:p>
    <w:p w14:paraId="45A18DB4"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4.1.6. Передать результат работ Заказчику по Акту о приемке выполненных работ. Одновременно с передачей Заказчику результата выполненных работ представить Заказчику Справку о стоимости выполненных работ и затрат и Отчет об использовании материалов, предоставленных Заказчиком (Приложение N </w:t>
      </w:r>
      <w:r w:rsidRPr="0052753A">
        <w:rPr>
          <w:rFonts w:ascii="Times New Roman" w:hAnsi="Times New Roman"/>
          <w:b/>
          <w:bCs/>
          <w:i/>
          <w:iCs/>
          <w:color w:val="000000"/>
          <w:sz w:val="24"/>
          <w:szCs w:val="24"/>
        </w:rPr>
        <w:t>8</w:t>
      </w:r>
      <w:r w:rsidRPr="0052753A">
        <w:rPr>
          <w:rFonts w:ascii="Times New Roman" w:hAnsi="Times New Roman"/>
          <w:color w:val="000000"/>
          <w:sz w:val="24"/>
          <w:szCs w:val="24"/>
        </w:rPr>
        <w:t>).</w:t>
      </w:r>
    </w:p>
    <w:p w14:paraId="61C60EA0"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4.1.7. Подрядчик обязан немедленно предупредить Заказчика и до получения от него указаний приостановить работы при обнаружении:</w:t>
      </w:r>
    </w:p>
    <w:p w14:paraId="062C00F9"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возможных неблагоприятных для Заказчика последствий выполнения его указаний о способе исполнения работы;</w:t>
      </w:r>
    </w:p>
    <w:p w14:paraId="612DF2B3"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14:paraId="3AC4973E"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4.1.8. По требованию Заказчика устранять за счет Заказчика недостатки, за которые Подрядчик не несет ответственности.</w:t>
      </w:r>
    </w:p>
    <w:p w14:paraId="22EAF3AD"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4.1.9. Не позднее </w:t>
      </w:r>
      <w:r w:rsidRPr="0052753A">
        <w:rPr>
          <w:rFonts w:ascii="Times New Roman" w:hAnsi="Times New Roman"/>
          <w:b/>
          <w:bCs/>
          <w:i/>
          <w:iCs/>
          <w:color w:val="000000"/>
          <w:sz w:val="24"/>
          <w:szCs w:val="24"/>
        </w:rPr>
        <w:t>3 (трех) календарных дней</w:t>
      </w:r>
      <w:r w:rsidRPr="0052753A">
        <w:rPr>
          <w:rFonts w:ascii="Times New Roman" w:hAnsi="Times New Roman"/>
          <w:color w:val="000000"/>
          <w:sz w:val="24"/>
          <w:szCs w:val="24"/>
        </w:rPr>
        <w:t xml:space="preserve"> после окончания работ осуществить уборку строительного мусора, оставшегося после выполнения работ по настоящему Договору, с земельного участка, указанного в п. 1.1 настоящего Договора.</w:t>
      </w:r>
    </w:p>
    <w:p w14:paraId="2A92F8A2"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4.2. Заказчик обязуется:</w:t>
      </w:r>
    </w:p>
    <w:p w14:paraId="63592EF3"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4.2.1. Не позднее </w:t>
      </w:r>
      <w:r w:rsidRPr="0052753A">
        <w:rPr>
          <w:rFonts w:ascii="Times New Roman" w:hAnsi="Times New Roman"/>
          <w:b/>
          <w:bCs/>
          <w:i/>
          <w:iCs/>
          <w:color w:val="000000"/>
          <w:sz w:val="24"/>
          <w:szCs w:val="24"/>
        </w:rPr>
        <w:t>3 (трех) календарных дней</w:t>
      </w:r>
      <w:r w:rsidRPr="0052753A">
        <w:rPr>
          <w:rFonts w:ascii="Times New Roman" w:hAnsi="Times New Roman"/>
          <w:color w:val="000000"/>
          <w:sz w:val="24"/>
          <w:szCs w:val="24"/>
        </w:rPr>
        <w:t xml:space="preserve"> с момента подписания Сторонами настоящего Договора предоставить Подрядчику Техническое задание заказчика, необходимую техническую документацию, перечень которой приведен в Техническом задании, а также материалы по накладной ТОРГ-12.</w:t>
      </w:r>
    </w:p>
    <w:p w14:paraId="6F6B00C8"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4.2.2. Не позднее </w:t>
      </w:r>
      <w:r w:rsidRPr="0052753A">
        <w:rPr>
          <w:rFonts w:ascii="Times New Roman" w:hAnsi="Times New Roman"/>
          <w:b/>
          <w:bCs/>
          <w:i/>
          <w:iCs/>
          <w:color w:val="000000"/>
          <w:sz w:val="24"/>
          <w:szCs w:val="24"/>
        </w:rPr>
        <w:t>2 (двух) календарных дней</w:t>
      </w:r>
      <w:r w:rsidRPr="0052753A">
        <w:rPr>
          <w:rFonts w:ascii="Times New Roman" w:hAnsi="Times New Roman"/>
          <w:color w:val="000000"/>
          <w:sz w:val="24"/>
          <w:szCs w:val="24"/>
        </w:rPr>
        <w:t xml:space="preserve"> с момента получения утвердить Смету строительных работ путем ее подписания и направить Подрядчику или представить Подрядчику возражения по существу.</w:t>
      </w:r>
    </w:p>
    <w:p w14:paraId="7709F70F"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4.2.3. Не позднее </w:t>
      </w:r>
      <w:r w:rsidRPr="0052753A">
        <w:rPr>
          <w:rFonts w:ascii="Times New Roman" w:hAnsi="Times New Roman"/>
          <w:b/>
          <w:bCs/>
          <w:i/>
          <w:iCs/>
          <w:color w:val="000000"/>
          <w:sz w:val="24"/>
          <w:szCs w:val="24"/>
        </w:rPr>
        <w:t>2 (двух) календарных дней</w:t>
      </w:r>
      <w:r w:rsidRPr="0052753A">
        <w:rPr>
          <w:rFonts w:ascii="Times New Roman" w:hAnsi="Times New Roman"/>
          <w:color w:val="000000"/>
          <w:sz w:val="24"/>
          <w:szCs w:val="24"/>
        </w:rPr>
        <w:t xml:space="preserve"> после получения от Подрядчика извещения об окончании работы осмотреть и принять результат работы, а при обнаружении отступлений от Договора, ухудшающих результат работы, или иных недостатков в работе немедленно заявить об этом Подрядчику.</w:t>
      </w:r>
    </w:p>
    <w:p w14:paraId="5457E4C6"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lastRenderedPageBreak/>
        <w:t>4.2.4. Оплатить работу в порядке, указанном в разд. 2 настоящего Договора.</w:t>
      </w:r>
    </w:p>
    <w:p w14:paraId="4AF0502D"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4.2.5. В случае получения от Подрядчика информации, указанной в пп. 4.1.7 настоящего Договора, направить Подрядчику указания о дальнейших действиях не позднее </w:t>
      </w:r>
      <w:r w:rsidRPr="0052753A">
        <w:rPr>
          <w:rFonts w:ascii="Times New Roman" w:hAnsi="Times New Roman"/>
          <w:b/>
          <w:bCs/>
          <w:i/>
          <w:iCs/>
          <w:color w:val="000000"/>
          <w:sz w:val="24"/>
          <w:szCs w:val="24"/>
        </w:rPr>
        <w:t>3 (трех) календарных дней</w:t>
      </w:r>
      <w:r w:rsidRPr="0052753A">
        <w:rPr>
          <w:rFonts w:ascii="Times New Roman" w:hAnsi="Times New Roman"/>
          <w:color w:val="000000"/>
          <w:sz w:val="24"/>
          <w:szCs w:val="24"/>
        </w:rPr>
        <w:t xml:space="preserve"> с момента получения предупреждения Подрядчика.</w:t>
      </w:r>
    </w:p>
    <w:p w14:paraId="0040BCCC"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4.3. Подрядчик вправе:</w:t>
      </w:r>
    </w:p>
    <w:p w14:paraId="4E97878B"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4.3.1. Не приступать к выполнению работ до получения авансового платежа.</w:t>
      </w:r>
    </w:p>
    <w:p w14:paraId="2637CA7F"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4.3.2. Требовать своевременного подписания Заказчиком Акта о приемке выполненных работ на основании представленных отчетных документов.</w:t>
      </w:r>
    </w:p>
    <w:p w14:paraId="45603AAF"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4.3.3. Требовать своевременной оплаты работ в соответствии с настоящим Договором.</w:t>
      </w:r>
    </w:p>
    <w:p w14:paraId="17B82F88"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4.3.4. Запрашивать у Заказчика разъяснения и уточнения относительно порядка выполнения работ.</w:t>
      </w:r>
    </w:p>
    <w:p w14:paraId="100433B9"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4.3.5. Выполнить работу по настоящему Договору до окончания срока, установленного в Графике строительных работ (досрочно). В случае досрочного выполнения работ предупредить об этом Заказчика и согласовать с ним дату приема-передачи результата работ.</w:t>
      </w:r>
    </w:p>
    <w:p w14:paraId="0C410658"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4.3.6. В случаях, когда исполнение работы по Договору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14:paraId="359D120B"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4.3.7. Подрядчик вправе не приступать к работе, а начатую работу приостановить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В этом случае Подрядчик вправе отказаться от исполнения Договора и потребовать возмещения убытков.</w:t>
      </w:r>
    </w:p>
    <w:p w14:paraId="65CA130D"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4.4. Заказчик вправе:</w:t>
      </w:r>
    </w:p>
    <w:p w14:paraId="1449B883"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4.4.1. Иметь доступ на земельный участок в течение срока действия настоящего Договора. Доступ означает возможность Заказчика и его уполномоченных представителей проверять соответствие выполняемых работ условиям настоящего Договора и приложений к нему.</w:t>
      </w:r>
    </w:p>
    <w:p w14:paraId="6B382472"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4.4.2. Контролировать содержание Общего журнала производства работ и Журнала учета выполненных работ.</w:t>
      </w:r>
    </w:p>
    <w:p w14:paraId="63DB25B8"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4.4.3. Устранить выявленный брак в работах своими силами или поручить выполнение ремонтных работ третьим лицам. Все расходы, связанные с переделкой таких работ другими лицами, оплачиваются Подрядчиком.</w:t>
      </w:r>
    </w:p>
    <w:p w14:paraId="6942EADE"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4.4.4.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7393D7C"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4.4.5.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79F89B08"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4.4.6.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14:paraId="51606BB4"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4.4.7. Запрашивать у Подрядчика информацию о ходе и состоянии выполняемых работ.</w:t>
      </w:r>
    </w:p>
    <w:p w14:paraId="7B10C482"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4.4.8. Во всякое время проверять ход и качество работы, выполняемой Подрядчиком, не вмешиваясь в его деятельность.</w:t>
      </w:r>
    </w:p>
    <w:p w14:paraId="4D4FB38D"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4.4.9. 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 Заказчик вправе отказаться от исполнения Договора и потребовать возмещения убытков.</w:t>
      </w:r>
    </w:p>
    <w:p w14:paraId="05A7F9AC"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4.4.10.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1821FFF9"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4.4.11.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14:paraId="6B65A7AE"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4.5. Стороны согласовали мероприятия по предотвращению случаев повреждения здоровья работников Подрядчика и условия производства работ в соответствии с Приказом Минтруда России от </w:t>
      </w:r>
      <w:r w:rsidRPr="0052753A">
        <w:rPr>
          <w:rFonts w:ascii="Times New Roman" w:hAnsi="Times New Roman"/>
          <w:sz w:val="24"/>
          <w:szCs w:val="24"/>
        </w:rPr>
        <w:lastRenderedPageBreak/>
        <w:t>22.09.2021 N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14:paraId="35DEAF34"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3AF4346F" w14:textId="77777777" w:rsidR="0052753A" w:rsidRPr="0052753A" w:rsidRDefault="0052753A" w:rsidP="0052753A">
      <w:pPr>
        <w:autoSpaceDE w:val="0"/>
        <w:autoSpaceDN w:val="0"/>
        <w:adjustRightInd w:val="0"/>
        <w:spacing w:after="0" w:line="240" w:lineRule="auto"/>
        <w:jc w:val="center"/>
        <w:rPr>
          <w:rFonts w:ascii="Times New Roman" w:hAnsi="Times New Roman"/>
          <w:sz w:val="24"/>
          <w:szCs w:val="24"/>
        </w:rPr>
      </w:pPr>
      <w:r w:rsidRPr="0052753A">
        <w:rPr>
          <w:rFonts w:ascii="Times New Roman" w:hAnsi="Times New Roman"/>
          <w:sz w:val="24"/>
          <w:szCs w:val="24"/>
        </w:rPr>
        <w:t>5. Качество работ и гарантийный срок</w:t>
      </w:r>
    </w:p>
    <w:p w14:paraId="458C584C"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34242A83"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5.1. Качество работ, выполняемых по настоящему Договору, должно соответствовать требованиям действующих СНиПов, технических регламентов, технических условий для данного вида работ.</w:t>
      </w:r>
    </w:p>
    <w:p w14:paraId="6A7FA154"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5.2. Гарантийный срок начинает течь с момента подписания Сторонами Акта о приемке выполненных работ и составляет: </w:t>
      </w:r>
      <w:r w:rsidRPr="0052753A">
        <w:rPr>
          <w:rFonts w:ascii="Times New Roman" w:hAnsi="Times New Roman"/>
          <w:b/>
          <w:bCs/>
          <w:i/>
          <w:iCs/>
          <w:color w:val="000000"/>
          <w:sz w:val="24"/>
          <w:szCs w:val="24"/>
        </w:rPr>
        <w:t>3 (три) года</w:t>
      </w:r>
      <w:r w:rsidRPr="0052753A">
        <w:rPr>
          <w:rFonts w:ascii="Times New Roman" w:hAnsi="Times New Roman"/>
          <w:color w:val="000000"/>
          <w:sz w:val="24"/>
          <w:szCs w:val="24"/>
        </w:rPr>
        <w:t>.</w:t>
      </w:r>
    </w:p>
    <w:p w14:paraId="3D5D0721"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5.3.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согласовании порядка и сроков их устранения Подрядчик обязан направить своего представителя не позднее </w:t>
      </w:r>
      <w:r w:rsidRPr="0052753A">
        <w:rPr>
          <w:rFonts w:ascii="Times New Roman" w:hAnsi="Times New Roman"/>
          <w:b/>
          <w:bCs/>
          <w:i/>
          <w:iCs/>
          <w:color w:val="000000"/>
          <w:sz w:val="24"/>
          <w:szCs w:val="24"/>
        </w:rPr>
        <w:t>3 (трех) календарных дней</w:t>
      </w:r>
      <w:r w:rsidRPr="0052753A">
        <w:rPr>
          <w:rFonts w:ascii="Times New Roman" w:hAnsi="Times New Roman"/>
          <w:color w:val="000000"/>
          <w:sz w:val="24"/>
          <w:szCs w:val="24"/>
        </w:rPr>
        <w:t xml:space="preserve">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34E7613E"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5.4.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Заказчик вправе потребовать от Подрядчика возмещения своих расходов на проведение экспертизы.</w:t>
      </w:r>
    </w:p>
    <w:p w14:paraId="2B8A62B6"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76F9BC20" w14:textId="77777777" w:rsidR="0052753A" w:rsidRPr="0052753A" w:rsidRDefault="0052753A" w:rsidP="0052753A">
      <w:pPr>
        <w:autoSpaceDE w:val="0"/>
        <w:autoSpaceDN w:val="0"/>
        <w:adjustRightInd w:val="0"/>
        <w:spacing w:after="0" w:line="240" w:lineRule="auto"/>
        <w:jc w:val="center"/>
        <w:rPr>
          <w:rFonts w:ascii="Times New Roman" w:hAnsi="Times New Roman"/>
          <w:sz w:val="24"/>
          <w:szCs w:val="24"/>
        </w:rPr>
      </w:pPr>
      <w:r w:rsidRPr="0052753A">
        <w:rPr>
          <w:rFonts w:ascii="Times New Roman" w:hAnsi="Times New Roman"/>
          <w:sz w:val="24"/>
          <w:szCs w:val="24"/>
        </w:rPr>
        <w:t>6. Ответственность Сторон</w:t>
      </w:r>
    </w:p>
    <w:p w14:paraId="65B319EC"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22F66E25"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62EC3B22"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6.2. В случае нарушения Подрядчиком сроков выполнения работ, предусмотренных Графиком строительных работ, Заказчик вправе потребовать от Подрядчика уплаты неустойки в размере </w:t>
      </w:r>
      <w:r w:rsidRPr="0052753A">
        <w:rPr>
          <w:rFonts w:ascii="Times New Roman" w:hAnsi="Times New Roman"/>
          <w:b/>
          <w:bCs/>
          <w:i/>
          <w:iCs/>
          <w:color w:val="000000"/>
          <w:sz w:val="24"/>
          <w:szCs w:val="24"/>
        </w:rPr>
        <w:t>1</w:t>
      </w:r>
      <w:r w:rsidRPr="0052753A">
        <w:rPr>
          <w:rFonts w:ascii="Times New Roman" w:hAnsi="Times New Roman"/>
          <w:color w:val="000000"/>
          <w:sz w:val="24"/>
          <w:szCs w:val="24"/>
        </w:rPr>
        <w:t>% от цены Договора за каждый день просрочки.</w:t>
      </w:r>
    </w:p>
    <w:p w14:paraId="1BA58250"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6.3. В случае нарушения Заказчиком срока уплаты цены работ Подрядчик вправе потребовать от Заказчика уплаты пени в размере, предусмотренном действующим законодательством Российской Федерации.</w:t>
      </w:r>
    </w:p>
    <w:p w14:paraId="3784ED50"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6.4. Риск случайной гибели или случайного повреждения результата выполненных работ до его приемки Заказчиком несет Подрядчик.</w:t>
      </w:r>
    </w:p>
    <w:p w14:paraId="0190DD06"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2D7BE32E" w14:textId="77777777" w:rsidR="0052753A" w:rsidRPr="0052753A" w:rsidRDefault="0052753A" w:rsidP="0052753A">
      <w:pPr>
        <w:autoSpaceDE w:val="0"/>
        <w:autoSpaceDN w:val="0"/>
        <w:adjustRightInd w:val="0"/>
        <w:spacing w:after="0" w:line="240" w:lineRule="auto"/>
        <w:jc w:val="center"/>
        <w:rPr>
          <w:rFonts w:ascii="Times New Roman" w:hAnsi="Times New Roman"/>
          <w:sz w:val="24"/>
          <w:szCs w:val="24"/>
        </w:rPr>
      </w:pPr>
      <w:r w:rsidRPr="0052753A">
        <w:rPr>
          <w:rFonts w:ascii="Times New Roman" w:hAnsi="Times New Roman"/>
          <w:sz w:val="24"/>
          <w:szCs w:val="24"/>
        </w:rPr>
        <w:t>7. Разрешение споров</w:t>
      </w:r>
    </w:p>
    <w:p w14:paraId="04C737CE"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69B47B84"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7.1. Досудебный (претензионный) порядок разрешения споров.</w:t>
      </w:r>
    </w:p>
    <w:p w14:paraId="4BF35673"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7.1.1. До предъявления иска, вытекающего из Договора, Сторона, которая считает, что ее права нарушены, обязана направить другой Стороне письменную претензию почтовым отправлением с уведомлением о вручении по адресу, указанному в разд. 11 настоящего Договора. Претензия должна содержать требования и их обоснование с указанием нарушенных условий Договора или норм законодательства. К претензии необходимо приложить копии документов, подтверждающих изложенные в ней обстоятельства.</w:t>
      </w:r>
    </w:p>
    <w:p w14:paraId="514853B1"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7.1.2. Сторона, получившая претензию, обязана рассмотреть ее и направить письменный мотивированный ответ в течение </w:t>
      </w:r>
      <w:r w:rsidRPr="0052753A">
        <w:rPr>
          <w:rFonts w:ascii="Times New Roman" w:hAnsi="Times New Roman"/>
          <w:b/>
          <w:bCs/>
          <w:i/>
          <w:iCs/>
          <w:color w:val="000000"/>
          <w:sz w:val="24"/>
          <w:szCs w:val="24"/>
        </w:rPr>
        <w:t>15 (пятнадцати) рабочих дней</w:t>
      </w:r>
      <w:r w:rsidRPr="0052753A">
        <w:rPr>
          <w:rFonts w:ascii="Times New Roman" w:hAnsi="Times New Roman"/>
          <w:color w:val="000000"/>
          <w:sz w:val="24"/>
          <w:szCs w:val="24"/>
        </w:rPr>
        <w:t xml:space="preserve"> с момента получения претензии.</w:t>
      </w:r>
    </w:p>
    <w:p w14:paraId="5EBF85F0"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7.1.3. В случае неполучения ответа в указанный срок либо несогласия с ним Сторона, направившая претензию, вправе передать спор на рассмотрение суда.</w:t>
      </w:r>
    </w:p>
    <w:p w14:paraId="748243D1"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7.2. Все споры передаются в суд по правилам подсудности, установленным действующим законодательством Российской Федерации.</w:t>
      </w:r>
    </w:p>
    <w:p w14:paraId="44709DE4"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2F65FC23" w14:textId="77777777" w:rsidR="0052753A" w:rsidRPr="0052753A" w:rsidRDefault="0052753A" w:rsidP="0052753A">
      <w:pPr>
        <w:autoSpaceDE w:val="0"/>
        <w:autoSpaceDN w:val="0"/>
        <w:adjustRightInd w:val="0"/>
        <w:spacing w:after="0" w:line="240" w:lineRule="auto"/>
        <w:jc w:val="center"/>
        <w:rPr>
          <w:rFonts w:ascii="Times New Roman" w:hAnsi="Times New Roman"/>
          <w:sz w:val="24"/>
          <w:szCs w:val="24"/>
        </w:rPr>
      </w:pPr>
      <w:r w:rsidRPr="0052753A">
        <w:rPr>
          <w:rFonts w:ascii="Times New Roman" w:hAnsi="Times New Roman"/>
          <w:sz w:val="24"/>
          <w:szCs w:val="24"/>
        </w:rPr>
        <w:t>8. Срок действия Договора</w:t>
      </w:r>
    </w:p>
    <w:p w14:paraId="7686890D"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2244BCB9"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8.1. Настоящий Договор вступает в силу с момента его подписания Сторонами и действует до полного исполнения ими принятых на себя обязательств.</w:t>
      </w:r>
    </w:p>
    <w:p w14:paraId="4208C891"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lastRenderedPageBreak/>
        <w:t>8.2. Настоящий Договор может быть расторгнут досрочно:</w:t>
      </w:r>
    </w:p>
    <w:p w14:paraId="660347D4"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8.2.1. По письменному соглашению Сторон.</w:t>
      </w:r>
    </w:p>
    <w:p w14:paraId="26E77219"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8.2.2. В одностороннем порядке в случаях, предусмотренных действующим законодательством Российской Федерации, при условии письменного уведомления другой Стороны о расторжении не менее чем за </w:t>
      </w:r>
      <w:r w:rsidRPr="0052753A">
        <w:rPr>
          <w:rFonts w:ascii="Times New Roman" w:hAnsi="Times New Roman"/>
          <w:b/>
          <w:bCs/>
          <w:i/>
          <w:iCs/>
          <w:color w:val="000000"/>
          <w:sz w:val="24"/>
          <w:szCs w:val="24"/>
        </w:rPr>
        <w:t>15 (пятнадцать) календарных дней</w:t>
      </w:r>
      <w:r w:rsidRPr="0052753A">
        <w:rPr>
          <w:rFonts w:ascii="Times New Roman" w:hAnsi="Times New Roman"/>
          <w:color w:val="000000"/>
          <w:sz w:val="24"/>
          <w:szCs w:val="24"/>
        </w:rPr>
        <w:t xml:space="preserve"> до даты предполагаемого расторжения.</w:t>
      </w:r>
    </w:p>
    <w:p w14:paraId="1810FA02"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5E53D8CB" w14:textId="77777777" w:rsidR="0052753A" w:rsidRPr="0052753A" w:rsidRDefault="0052753A" w:rsidP="0052753A">
      <w:pPr>
        <w:autoSpaceDE w:val="0"/>
        <w:autoSpaceDN w:val="0"/>
        <w:adjustRightInd w:val="0"/>
        <w:spacing w:after="0" w:line="240" w:lineRule="auto"/>
        <w:jc w:val="center"/>
        <w:rPr>
          <w:rFonts w:ascii="Times New Roman" w:hAnsi="Times New Roman"/>
          <w:sz w:val="24"/>
          <w:szCs w:val="24"/>
        </w:rPr>
      </w:pPr>
      <w:r w:rsidRPr="0052753A">
        <w:rPr>
          <w:rFonts w:ascii="Times New Roman" w:hAnsi="Times New Roman"/>
          <w:sz w:val="24"/>
          <w:szCs w:val="24"/>
        </w:rPr>
        <w:t>9. Форс-мажор</w:t>
      </w:r>
    </w:p>
    <w:p w14:paraId="51B0DB2E"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08D56216"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bookmarkStart w:id="0" w:name="_Hlk195175053"/>
      <w:bookmarkEnd w:id="0"/>
      <w:r w:rsidRPr="0052753A">
        <w:rPr>
          <w:rFonts w:ascii="Times New Roman" w:hAnsi="Times New Roman"/>
          <w:sz w:val="24"/>
          <w:szCs w:val="24"/>
        </w:rPr>
        <w:t>9.1.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освобождаются от ответственности за неисполнение взятых на себя по Договору обязательств в части конкретных нарушений обязательств, вызванных наступлением обстоятельств непреодолимой силы.</w:t>
      </w:r>
    </w:p>
    <w:p w14:paraId="7D208875"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bookmarkStart w:id="1" w:name="_Hlk195257819"/>
      <w:bookmarkEnd w:id="1"/>
      <w:r w:rsidRPr="0052753A">
        <w:rPr>
          <w:rFonts w:ascii="Times New Roman" w:hAnsi="Times New Roman"/>
          <w:sz w:val="24"/>
          <w:szCs w:val="24"/>
        </w:rPr>
        <w:t>9.2. При наступлении обстоятельств, указанных в п. 9.1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14:paraId="641FDF9F"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9.3. В случае наступления обстоятельств, указанных в п. 9.1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5D2BEFD"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9.4. Если наступившие обстоятельства, перечисленные в п. 9.1 настоящего Договора, и их последствия продолжают действовать более </w:t>
      </w:r>
      <w:r w:rsidRPr="0052753A">
        <w:rPr>
          <w:rFonts w:ascii="Times New Roman" w:hAnsi="Times New Roman"/>
          <w:b/>
          <w:bCs/>
          <w:i/>
          <w:iCs/>
          <w:color w:val="000000"/>
          <w:sz w:val="24"/>
          <w:szCs w:val="24"/>
        </w:rPr>
        <w:t>2 (двух)</w:t>
      </w:r>
      <w:r w:rsidRPr="0052753A">
        <w:rPr>
          <w:rFonts w:ascii="Times New Roman" w:hAnsi="Times New Roman"/>
          <w:color w:val="000000"/>
          <w:sz w:val="24"/>
          <w:szCs w:val="24"/>
        </w:rPr>
        <w:t xml:space="preserve"> месяцев, Стороны проводят дополнительные переговоры для выявления приемлемых альтернативных способов исполнения настоящего Договора.</w:t>
      </w:r>
    </w:p>
    <w:p w14:paraId="70F5BCC9"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1E5852CC" w14:textId="77777777" w:rsidR="0052753A" w:rsidRPr="0052753A" w:rsidRDefault="0052753A" w:rsidP="0052753A">
      <w:pPr>
        <w:autoSpaceDE w:val="0"/>
        <w:autoSpaceDN w:val="0"/>
        <w:adjustRightInd w:val="0"/>
        <w:spacing w:after="0" w:line="240" w:lineRule="auto"/>
        <w:jc w:val="center"/>
        <w:rPr>
          <w:rFonts w:ascii="Times New Roman" w:hAnsi="Times New Roman"/>
          <w:sz w:val="24"/>
          <w:szCs w:val="24"/>
        </w:rPr>
      </w:pPr>
      <w:r w:rsidRPr="0052753A">
        <w:rPr>
          <w:rFonts w:ascii="Times New Roman" w:hAnsi="Times New Roman"/>
          <w:sz w:val="24"/>
          <w:szCs w:val="24"/>
        </w:rPr>
        <w:t>10. Заключительные положения</w:t>
      </w:r>
    </w:p>
    <w:p w14:paraId="3D6D259D"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1F48D925"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10.1. В остальном, что не урегулировано в настоящем Договоре, Стороны руководствуются положениями действующего законодательства Российской Федерации.</w:t>
      </w:r>
    </w:p>
    <w:p w14:paraId="48BF2381" w14:textId="3A42048F"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10.2. Уведомления и сообщения Стороны направляют друг другу по следующим номерам факсов: </w:t>
      </w:r>
      <w:r w:rsidRPr="0052753A">
        <w:rPr>
          <w:rFonts w:ascii="Times New Roman" w:hAnsi="Times New Roman"/>
          <w:b/>
          <w:bCs/>
          <w:i/>
          <w:iCs/>
          <w:color w:val="000000"/>
          <w:sz w:val="24"/>
          <w:szCs w:val="24"/>
        </w:rPr>
        <w:t>+7 (000) 000-00-00</w:t>
      </w:r>
      <w:r w:rsidRPr="0052753A">
        <w:rPr>
          <w:rFonts w:ascii="Times New Roman" w:hAnsi="Times New Roman"/>
          <w:color w:val="000000"/>
          <w:sz w:val="24"/>
          <w:szCs w:val="24"/>
        </w:rPr>
        <w:t xml:space="preserve"> (Заказчик), </w:t>
      </w:r>
      <w:r w:rsidRPr="0052753A">
        <w:rPr>
          <w:rFonts w:ascii="Times New Roman" w:hAnsi="Times New Roman"/>
          <w:b/>
          <w:bCs/>
          <w:i/>
          <w:iCs/>
          <w:color w:val="000000"/>
          <w:sz w:val="24"/>
          <w:szCs w:val="24"/>
        </w:rPr>
        <w:t>+7 (000) 000-00-00</w:t>
      </w:r>
      <w:r w:rsidRPr="0052753A">
        <w:rPr>
          <w:rFonts w:ascii="Times New Roman" w:hAnsi="Times New Roman"/>
          <w:color w:val="000000"/>
          <w:sz w:val="24"/>
          <w:szCs w:val="24"/>
        </w:rPr>
        <w:t xml:space="preserve"> (Подрядчик), адресам электронной почты: </w:t>
      </w:r>
      <w:r w:rsidR="00E15439">
        <w:rPr>
          <w:rFonts w:ascii="Times New Roman" w:hAnsi="Times New Roman"/>
          <w:b/>
          <w:bCs/>
          <w:i/>
          <w:iCs/>
          <w:color w:val="000000"/>
          <w:sz w:val="24"/>
          <w:szCs w:val="24"/>
          <w:lang w:val="en-US"/>
        </w:rPr>
        <w:t>premium</w:t>
      </w:r>
      <w:r w:rsidRPr="0052753A">
        <w:rPr>
          <w:rFonts w:ascii="Times New Roman" w:hAnsi="Times New Roman"/>
          <w:b/>
          <w:bCs/>
          <w:i/>
          <w:iCs/>
          <w:color w:val="000000"/>
          <w:sz w:val="24"/>
          <w:szCs w:val="24"/>
        </w:rPr>
        <w:t>@ggg.com</w:t>
      </w:r>
      <w:r w:rsidRPr="0052753A">
        <w:rPr>
          <w:rFonts w:ascii="Times New Roman" w:hAnsi="Times New Roman"/>
          <w:color w:val="000000"/>
          <w:sz w:val="24"/>
          <w:szCs w:val="24"/>
        </w:rPr>
        <w:t xml:space="preserve"> (Заказчик), </w:t>
      </w:r>
      <w:proofErr w:type="spellStart"/>
      <w:r w:rsidRPr="0052753A">
        <w:rPr>
          <w:rFonts w:ascii="Times New Roman" w:hAnsi="Times New Roman"/>
          <w:b/>
          <w:bCs/>
          <w:i/>
          <w:iCs/>
          <w:color w:val="000000"/>
          <w:sz w:val="24"/>
          <w:szCs w:val="24"/>
        </w:rPr>
        <w:t>mail</w:t>
      </w:r>
      <w:proofErr w:type="spellEnd"/>
      <w:r w:rsidRPr="0052753A">
        <w:rPr>
          <w:rFonts w:ascii="Times New Roman" w:hAnsi="Times New Roman"/>
          <w:b/>
          <w:bCs/>
          <w:i/>
          <w:iCs/>
          <w:color w:val="000000"/>
          <w:sz w:val="24"/>
          <w:szCs w:val="24"/>
        </w:rPr>
        <w:t>@</w:t>
      </w:r>
      <w:proofErr w:type="spellStart"/>
      <w:r w:rsidR="00E15439">
        <w:rPr>
          <w:rFonts w:ascii="Times New Roman" w:hAnsi="Times New Roman"/>
          <w:b/>
          <w:bCs/>
          <w:i/>
          <w:iCs/>
          <w:color w:val="000000"/>
          <w:sz w:val="24"/>
          <w:szCs w:val="24"/>
          <w:lang w:val="en-US"/>
        </w:rPr>
        <w:t>rustroy</w:t>
      </w:r>
      <w:proofErr w:type="spellEnd"/>
      <w:r w:rsidRPr="0052753A">
        <w:rPr>
          <w:rFonts w:ascii="Times New Roman" w:hAnsi="Times New Roman"/>
          <w:b/>
          <w:bCs/>
          <w:i/>
          <w:iCs/>
          <w:color w:val="000000"/>
          <w:sz w:val="24"/>
          <w:szCs w:val="24"/>
        </w:rPr>
        <w:t>.ru</w:t>
      </w:r>
      <w:r w:rsidRPr="0052753A">
        <w:rPr>
          <w:rFonts w:ascii="Times New Roman" w:hAnsi="Times New Roman"/>
          <w:color w:val="000000"/>
          <w:sz w:val="24"/>
          <w:szCs w:val="24"/>
        </w:rPr>
        <w:t xml:space="preserve"> (Подрядчик).</w:t>
      </w:r>
    </w:p>
    <w:p w14:paraId="67C1D524"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10.3. Настоящий Договор составлен в </w:t>
      </w:r>
      <w:r w:rsidRPr="0052753A">
        <w:rPr>
          <w:rFonts w:ascii="Times New Roman" w:hAnsi="Times New Roman"/>
          <w:b/>
          <w:bCs/>
          <w:i/>
          <w:iCs/>
          <w:color w:val="000000"/>
          <w:sz w:val="24"/>
          <w:szCs w:val="24"/>
        </w:rPr>
        <w:t>2 (двух)</w:t>
      </w:r>
      <w:r w:rsidRPr="0052753A">
        <w:rPr>
          <w:rFonts w:ascii="Times New Roman" w:hAnsi="Times New Roman"/>
          <w:color w:val="000000"/>
          <w:sz w:val="24"/>
          <w:szCs w:val="24"/>
        </w:rPr>
        <w:t xml:space="preserve"> экземплярах, имеющих одинаковую юридическую силу, по одному для каждой из Сторон.</w:t>
      </w:r>
    </w:p>
    <w:p w14:paraId="121AB8A6"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10.4. Приложения:</w:t>
      </w:r>
    </w:p>
    <w:p w14:paraId="262A615E"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10.4.1. Техническое задание заказчика (Приложение N </w:t>
      </w:r>
      <w:r w:rsidRPr="0052753A">
        <w:rPr>
          <w:rFonts w:ascii="Times New Roman" w:hAnsi="Times New Roman"/>
          <w:b/>
          <w:bCs/>
          <w:i/>
          <w:iCs/>
          <w:color w:val="000000"/>
          <w:sz w:val="24"/>
          <w:szCs w:val="24"/>
        </w:rPr>
        <w:t>1</w:t>
      </w:r>
      <w:r w:rsidRPr="0052753A">
        <w:rPr>
          <w:rFonts w:ascii="Times New Roman" w:hAnsi="Times New Roman"/>
          <w:color w:val="000000"/>
          <w:sz w:val="24"/>
          <w:szCs w:val="24"/>
        </w:rPr>
        <w:t>).</w:t>
      </w:r>
    </w:p>
    <w:p w14:paraId="42E61B4E"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10.4.2. Смета строительных работ (Приложение N </w:t>
      </w:r>
      <w:r w:rsidRPr="0052753A">
        <w:rPr>
          <w:rFonts w:ascii="Times New Roman" w:hAnsi="Times New Roman"/>
          <w:b/>
          <w:bCs/>
          <w:i/>
          <w:iCs/>
          <w:color w:val="000000"/>
          <w:sz w:val="24"/>
          <w:szCs w:val="24"/>
        </w:rPr>
        <w:t>2</w:t>
      </w:r>
      <w:r w:rsidRPr="0052753A">
        <w:rPr>
          <w:rFonts w:ascii="Times New Roman" w:hAnsi="Times New Roman"/>
          <w:color w:val="000000"/>
          <w:sz w:val="24"/>
          <w:szCs w:val="24"/>
        </w:rPr>
        <w:t>).</w:t>
      </w:r>
    </w:p>
    <w:p w14:paraId="10B2561B"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10.4.3. График строительных работ (Приложение N </w:t>
      </w:r>
      <w:r w:rsidRPr="0052753A">
        <w:rPr>
          <w:rFonts w:ascii="Times New Roman" w:hAnsi="Times New Roman"/>
          <w:b/>
          <w:bCs/>
          <w:i/>
          <w:iCs/>
          <w:color w:val="000000"/>
          <w:sz w:val="24"/>
          <w:szCs w:val="24"/>
        </w:rPr>
        <w:t>3</w:t>
      </w:r>
      <w:r w:rsidRPr="0052753A">
        <w:rPr>
          <w:rFonts w:ascii="Times New Roman" w:hAnsi="Times New Roman"/>
          <w:color w:val="000000"/>
          <w:sz w:val="24"/>
          <w:szCs w:val="24"/>
        </w:rPr>
        <w:t>).</w:t>
      </w:r>
    </w:p>
    <w:p w14:paraId="249E0A53"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10.4.4. Акт о приемке выполненных работ (Приложение N </w:t>
      </w:r>
      <w:r w:rsidRPr="0052753A">
        <w:rPr>
          <w:rFonts w:ascii="Times New Roman" w:hAnsi="Times New Roman"/>
          <w:b/>
          <w:bCs/>
          <w:i/>
          <w:iCs/>
          <w:color w:val="000000"/>
          <w:sz w:val="24"/>
          <w:szCs w:val="24"/>
        </w:rPr>
        <w:t>4</w:t>
      </w:r>
      <w:r w:rsidRPr="0052753A">
        <w:rPr>
          <w:rFonts w:ascii="Times New Roman" w:hAnsi="Times New Roman"/>
          <w:color w:val="000000"/>
          <w:sz w:val="24"/>
          <w:szCs w:val="24"/>
        </w:rPr>
        <w:t>).</w:t>
      </w:r>
    </w:p>
    <w:p w14:paraId="5DFED4B0"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10.4.5. Общий журнал работ (Приложение N </w:t>
      </w:r>
      <w:r w:rsidRPr="0052753A">
        <w:rPr>
          <w:rFonts w:ascii="Times New Roman" w:hAnsi="Times New Roman"/>
          <w:b/>
          <w:bCs/>
          <w:i/>
          <w:iCs/>
          <w:color w:val="000000"/>
          <w:sz w:val="24"/>
          <w:szCs w:val="24"/>
        </w:rPr>
        <w:t>5</w:t>
      </w:r>
      <w:r w:rsidRPr="0052753A">
        <w:rPr>
          <w:rFonts w:ascii="Times New Roman" w:hAnsi="Times New Roman"/>
          <w:color w:val="000000"/>
          <w:sz w:val="24"/>
          <w:szCs w:val="24"/>
        </w:rPr>
        <w:t>).</w:t>
      </w:r>
    </w:p>
    <w:p w14:paraId="1432492B"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10.4.6. Журнал учета выполненных работ (Приложение N </w:t>
      </w:r>
      <w:r w:rsidRPr="0052753A">
        <w:rPr>
          <w:rFonts w:ascii="Times New Roman" w:hAnsi="Times New Roman"/>
          <w:b/>
          <w:bCs/>
          <w:i/>
          <w:iCs/>
          <w:color w:val="000000"/>
          <w:sz w:val="24"/>
          <w:szCs w:val="24"/>
        </w:rPr>
        <w:t>6</w:t>
      </w:r>
      <w:r w:rsidRPr="0052753A">
        <w:rPr>
          <w:rFonts w:ascii="Times New Roman" w:hAnsi="Times New Roman"/>
          <w:color w:val="000000"/>
          <w:sz w:val="24"/>
          <w:szCs w:val="24"/>
        </w:rPr>
        <w:t>).</w:t>
      </w:r>
    </w:p>
    <w:p w14:paraId="682DB94E"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10.4.7. Справка о стоимости выполненных работ и услуг (Приложение N </w:t>
      </w:r>
      <w:r w:rsidRPr="0052753A">
        <w:rPr>
          <w:rFonts w:ascii="Times New Roman" w:hAnsi="Times New Roman"/>
          <w:b/>
          <w:bCs/>
          <w:i/>
          <w:iCs/>
          <w:color w:val="000000"/>
          <w:sz w:val="24"/>
          <w:szCs w:val="24"/>
        </w:rPr>
        <w:t>7</w:t>
      </w:r>
      <w:r w:rsidRPr="0052753A">
        <w:rPr>
          <w:rFonts w:ascii="Times New Roman" w:hAnsi="Times New Roman"/>
          <w:color w:val="000000"/>
          <w:sz w:val="24"/>
          <w:szCs w:val="24"/>
        </w:rPr>
        <w:t>).</w:t>
      </w:r>
    </w:p>
    <w:p w14:paraId="3D2AD880"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10.4.8. Отчет подрядчика об использовании материалов заказчика (Приложение N </w:t>
      </w:r>
      <w:r w:rsidRPr="0052753A">
        <w:rPr>
          <w:rFonts w:ascii="Times New Roman" w:hAnsi="Times New Roman"/>
          <w:b/>
          <w:bCs/>
          <w:i/>
          <w:iCs/>
          <w:color w:val="000000"/>
          <w:sz w:val="24"/>
          <w:szCs w:val="24"/>
        </w:rPr>
        <w:t>8</w:t>
      </w:r>
      <w:r w:rsidRPr="0052753A">
        <w:rPr>
          <w:rFonts w:ascii="Times New Roman" w:hAnsi="Times New Roman"/>
          <w:color w:val="000000"/>
          <w:sz w:val="24"/>
          <w:szCs w:val="24"/>
        </w:rPr>
        <w:t>).</w:t>
      </w:r>
    </w:p>
    <w:p w14:paraId="2FC0874F" w14:textId="77777777" w:rsidR="0052753A" w:rsidRPr="0052753A" w:rsidRDefault="0052753A" w:rsidP="0052753A">
      <w:pPr>
        <w:autoSpaceDE w:val="0"/>
        <w:autoSpaceDN w:val="0"/>
        <w:adjustRightInd w:val="0"/>
        <w:spacing w:after="0" w:line="240" w:lineRule="auto"/>
        <w:ind w:firstLine="540"/>
        <w:jc w:val="both"/>
        <w:rPr>
          <w:rFonts w:ascii="Times New Roman" w:hAnsi="Times New Roman"/>
          <w:sz w:val="24"/>
          <w:szCs w:val="24"/>
        </w:rPr>
      </w:pPr>
      <w:r w:rsidRPr="0052753A">
        <w:rPr>
          <w:rFonts w:ascii="Times New Roman" w:hAnsi="Times New Roman"/>
          <w:sz w:val="24"/>
          <w:szCs w:val="24"/>
        </w:rPr>
        <w:t xml:space="preserve">10.4.9. Проектная и техническая документация (Приложение N </w:t>
      </w:r>
      <w:r w:rsidRPr="0052753A">
        <w:rPr>
          <w:rFonts w:ascii="Times New Roman" w:hAnsi="Times New Roman"/>
          <w:b/>
          <w:bCs/>
          <w:i/>
          <w:iCs/>
          <w:color w:val="000000"/>
          <w:sz w:val="24"/>
          <w:szCs w:val="24"/>
        </w:rPr>
        <w:t>9</w:t>
      </w:r>
      <w:r w:rsidRPr="0052753A">
        <w:rPr>
          <w:rFonts w:ascii="Times New Roman" w:hAnsi="Times New Roman"/>
          <w:color w:val="000000"/>
          <w:sz w:val="24"/>
          <w:szCs w:val="24"/>
        </w:rPr>
        <w:t>).</w:t>
      </w:r>
    </w:p>
    <w:p w14:paraId="0813AF41"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76370403" w14:textId="77777777" w:rsidR="0052753A" w:rsidRPr="0052753A" w:rsidRDefault="0052753A" w:rsidP="0052753A">
      <w:pPr>
        <w:autoSpaceDE w:val="0"/>
        <w:autoSpaceDN w:val="0"/>
        <w:adjustRightInd w:val="0"/>
        <w:spacing w:after="0" w:line="240" w:lineRule="auto"/>
        <w:jc w:val="center"/>
        <w:rPr>
          <w:rFonts w:ascii="Times New Roman" w:hAnsi="Times New Roman"/>
          <w:sz w:val="24"/>
          <w:szCs w:val="24"/>
        </w:rPr>
      </w:pPr>
      <w:r w:rsidRPr="0052753A">
        <w:rPr>
          <w:rFonts w:ascii="Times New Roman" w:hAnsi="Times New Roman"/>
          <w:sz w:val="24"/>
          <w:szCs w:val="24"/>
        </w:rPr>
        <w:t>11. Адреса и реквизиты Сторон</w:t>
      </w:r>
    </w:p>
    <w:p w14:paraId="37A1D828"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52753A" w:rsidRPr="0052753A" w14:paraId="0ED3AF99" w14:textId="77777777">
        <w:tc>
          <w:tcPr>
            <w:tcW w:w="4365" w:type="dxa"/>
            <w:tcBorders>
              <w:top w:val="nil"/>
              <w:left w:val="nil"/>
              <w:bottom w:val="nil"/>
              <w:right w:val="nil"/>
            </w:tcBorders>
          </w:tcPr>
          <w:p w14:paraId="56EE541E"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Заказчик:</w:t>
            </w:r>
          </w:p>
        </w:tc>
        <w:tc>
          <w:tcPr>
            <w:tcW w:w="340" w:type="dxa"/>
            <w:tcBorders>
              <w:top w:val="nil"/>
              <w:left w:val="nil"/>
              <w:bottom w:val="nil"/>
              <w:right w:val="nil"/>
            </w:tcBorders>
          </w:tcPr>
          <w:p w14:paraId="101DD7B8" w14:textId="77777777" w:rsidR="0052753A" w:rsidRPr="0052753A" w:rsidRDefault="0052753A" w:rsidP="0052753A">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63E978FF"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Подрядчик:</w:t>
            </w:r>
          </w:p>
        </w:tc>
      </w:tr>
      <w:tr w:rsidR="0052753A" w:rsidRPr="0052753A" w14:paraId="15D9DC5B" w14:textId="77777777">
        <w:tc>
          <w:tcPr>
            <w:tcW w:w="4365" w:type="dxa"/>
            <w:tcBorders>
              <w:top w:val="nil"/>
              <w:left w:val="nil"/>
              <w:bottom w:val="nil"/>
              <w:right w:val="nil"/>
            </w:tcBorders>
          </w:tcPr>
          <w:p w14:paraId="6A0435B4" w14:textId="00882D60" w:rsidR="0052753A" w:rsidRPr="0052753A" w:rsidRDefault="0052753A" w:rsidP="00E15439">
            <w:pPr>
              <w:autoSpaceDN w:val="0"/>
              <w:adjustRightInd w:val="0"/>
              <w:spacing w:after="0" w:line="240" w:lineRule="auto"/>
              <w:rPr>
                <w:rFonts w:ascii="Times New Roman" w:hAnsi="Times New Roman"/>
                <w:sz w:val="24"/>
                <w:szCs w:val="24"/>
              </w:rPr>
            </w:pPr>
            <w:r w:rsidRPr="0052753A">
              <w:rPr>
                <w:rFonts w:ascii="Times New Roman" w:hAnsi="Times New Roman"/>
                <w:b/>
                <w:bCs/>
                <w:i/>
                <w:iCs/>
                <w:sz w:val="24"/>
                <w:szCs w:val="24"/>
              </w:rPr>
              <w:t>ООО "</w:t>
            </w:r>
            <w:r w:rsidR="00E15439">
              <w:rPr>
                <w:rFonts w:ascii="Times New Roman" w:hAnsi="Times New Roman"/>
                <w:b/>
                <w:bCs/>
                <w:i/>
                <w:iCs/>
                <w:sz w:val="24"/>
                <w:szCs w:val="24"/>
              </w:rPr>
              <w:t>Премиум</w:t>
            </w:r>
            <w:r w:rsidRPr="0052753A">
              <w:rPr>
                <w:rFonts w:ascii="Times New Roman" w:hAnsi="Times New Roman"/>
                <w:b/>
                <w:bCs/>
                <w:i/>
                <w:iCs/>
                <w:sz w:val="24"/>
                <w:szCs w:val="24"/>
              </w:rPr>
              <w:t>"</w:t>
            </w:r>
          </w:p>
        </w:tc>
        <w:tc>
          <w:tcPr>
            <w:tcW w:w="340" w:type="dxa"/>
            <w:tcBorders>
              <w:top w:val="nil"/>
              <w:left w:val="nil"/>
              <w:bottom w:val="nil"/>
              <w:right w:val="nil"/>
            </w:tcBorders>
          </w:tcPr>
          <w:p w14:paraId="3E8D3247" w14:textId="77777777" w:rsidR="0052753A" w:rsidRPr="0052753A" w:rsidRDefault="0052753A" w:rsidP="0052753A">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49CE993F" w14:textId="03F09487" w:rsidR="0052753A" w:rsidRPr="0052753A" w:rsidRDefault="0052753A" w:rsidP="00E15439">
            <w:pPr>
              <w:autoSpaceDN w:val="0"/>
              <w:adjustRightInd w:val="0"/>
              <w:spacing w:after="0" w:line="240" w:lineRule="auto"/>
              <w:rPr>
                <w:rFonts w:ascii="Times New Roman" w:hAnsi="Times New Roman"/>
                <w:sz w:val="24"/>
                <w:szCs w:val="24"/>
              </w:rPr>
            </w:pPr>
            <w:r w:rsidRPr="0052753A">
              <w:rPr>
                <w:rFonts w:ascii="Times New Roman" w:hAnsi="Times New Roman"/>
                <w:b/>
                <w:bCs/>
                <w:i/>
                <w:iCs/>
                <w:sz w:val="24"/>
                <w:szCs w:val="24"/>
              </w:rPr>
              <w:t>ПАО "</w:t>
            </w:r>
            <w:proofErr w:type="spellStart"/>
            <w:r w:rsidR="00E15439">
              <w:rPr>
                <w:rFonts w:ascii="Times New Roman" w:hAnsi="Times New Roman"/>
                <w:b/>
                <w:bCs/>
                <w:i/>
                <w:iCs/>
                <w:sz w:val="24"/>
                <w:szCs w:val="24"/>
              </w:rPr>
              <w:t>Рустрой</w:t>
            </w:r>
            <w:proofErr w:type="spellEnd"/>
            <w:r w:rsidRPr="0052753A">
              <w:rPr>
                <w:rFonts w:ascii="Times New Roman" w:hAnsi="Times New Roman"/>
                <w:b/>
                <w:bCs/>
                <w:i/>
                <w:iCs/>
                <w:sz w:val="24"/>
                <w:szCs w:val="24"/>
              </w:rPr>
              <w:t>"</w:t>
            </w:r>
          </w:p>
        </w:tc>
      </w:tr>
      <w:tr w:rsidR="0052753A" w:rsidRPr="0052753A" w14:paraId="3A31EFF2" w14:textId="77777777">
        <w:tc>
          <w:tcPr>
            <w:tcW w:w="4365" w:type="dxa"/>
            <w:tcBorders>
              <w:top w:val="nil"/>
              <w:left w:val="nil"/>
              <w:bottom w:val="nil"/>
              <w:right w:val="nil"/>
            </w:tcBorders>
          </w:tcPr>
          <w:p w14:paraId="61E75A0F" w14:textId="18E679C9" w:rsidR="0052753A" w:rsidRPr="0052753A" w:rsidRDefault="0052753A" w:rsidP="00E15439">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Адрес: </w:t>
            </w:r>
            <w:r w:rsidRPr="0052753A">
              <w:rPr>
                <w:rFonts w:ascii="Times New Roman" w:hAnsi="Times New Roman"/>
                <w:b/>
                <w:bCs/>
                <w:i/>
                <w:iCs/>
                <w:color w:val="000000"/>
                <w:sz w:val="24"/>
                <w:szCs w:val="24"/>
              </w:rPr>
              <w:t xml:space="preserve">г. </w:t>
            </w:r>
            <w:r w:rsidR="00E15439">
              <w:rPr>
                <w:rFonts w:ascii="Times New Roman" w:hAnsi="Times New Roman"/>
                <w:b/>
                <w:bCs/>
                <w:i/>
                <w:iCs/>
                <w:color w:val="000000"/>
                <w:sz w:val="24"/>
                <w:szCs w:val="24"/>
              </w:rPr>
              <w:t>Москва</w:t>
            </w:r>
            <w:r w:rsidRPr="0052753A">
              <w:rPr>
                <w:rFonts w:ascii="Times New Roman" w:hAnsi="Times New Roman"/>
                <w:b/>
                <w:bCs/>
                <w:i/>
                <w:iCs/>
                <w:color w:val="000000"/>
                <w:sz w:val="24"/>
                <w:szCs w:val="24"/>
              </w:rPr>
              <w:t xml:space="preserve">, ул. </w:t>
            </w:r>
            <w:proofErr w:type="spellStart"/>
            <w:r w:rsidR="00E15439">
              <w:rPr>
                <w:rFonts w:ascii="Times New Roman" w:hAnsi="Times New Roman"/>
                <w:b/>
                <w:bCs/>
                <w:i/>
                <w:iCs/>
                <w:color w:val="000000"/>
                <w:sz w:val="24"/>
                <w:szCs w:val="24"/>
              </w:rPr>
              <w:t>Савеловская</w:t>
            </w:r>
            <w:proofErr w:type="spellEnd"/>
            <w:r w:rsidR="00E15439">
              <w:rPr>
                <w:rFonts w:ascii="Times New Roman" w:hAnsi="Times New Roman"/>
                <w:b/>
                <w:bCs/>
                <w:i/>
                <w:iCs/>
                <w:color w:val="000000"/>
                <w:sz w:val="24"/>
                <w:szCs w:val="24"/>
              </w:rPr>
              <w:t>, д. 20</w:t>
            </w:r>
          </w:p>
        </w:tc>
        <w:tc>
          <w:tcPr>
            <w:tcW w:w="340" w:type="dxa"/>
            <w:tcBorders>
              <w:top w:val="nil"/>
              <w:left w:val="nil"/>
              <w:bottom w:val="nil"/>
              <w:right w:val="nil"/>
            </w:tcBorders>
          </w:tcPr>
          <w:p w14:paraId="0376EAD6" w14:textId="77777777" w:rsidR="0052753A" w:rsidRPr="0052753A" w:rsidRDefault="0052753A" w:rsidP="0052753A">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041BD11D" w14:textId="0DF866E0" w:rsidR="0052753A" w:rsidRPr="0052753A" w:rsidRDefault="0052753A" w:rsidP="00E15439">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Адрес: </w:t>
            </w:r>
            <w:r w:rsidRPr="0052753A">
              <w:rPr>
                <w:rFonts w:ascii="Times New Roman" w:hAnsi="Times New Roman"/>
                <w:b/>
                <w:bCs/>
                <w:i/>
                <w:iCs/>
                <w:color w:val="000000"/>
                <w:sz w:val="24"/>
                <w:szCs w:val="24"/>
              </w:rPr>
              <w:t xml:space="preserve">г. </w:t>
            </w:r>
            <w:r w:rsidR="00E15439">
              <w:rPr>
                <w:rFonts w:ascii="Times New Roman" w:hAnsi="Times New Roman"/>
                <w:b/>
                <w:bCs/>
                <w:i/>
                <w:iCs/>
                <w:color w:val="000000"/>
                <w:sz w:val="24"/>
                <w:szCs w:val="24"/>
              </w:rPr>
              <w:t>Москва</w:t>
            </w:r>
            <w:r w:rsidRPr="0052753A">
              <w:rPr>
                <w:rFonts w:ascii="Times New Roman" w:hAnsi="Times New Roman"/>
                <w:b/>
                <w:bCs/>
                <w:i/>
                <w:iCs/>
                <w:color w:val="000000"/>
                <w:sz w:val="24"/>
                <w:szCs w:val="24"/>
              </w:rPr>
              <w:t xml:space="preserve">, </w:t>
            </w:r>
            <w:r w:rsidR="00E15439">
              <w:rPr>
                <w:rFonts w:ascii="Times New Roman" w:hAnsi="Times New Roman"/>
                <w:b/>
                <w:bCs/>
                <w:i/>
                <w:iCs/>
                <w:color w:val="000000"/>
                <w:sz w:val="24"/>
                <w:szCs w:val="24"/>
              </w:rPr>
              <w:t xml:space="preserve">ул. </w:t>
            </w:r>
            <w:proofErr w:type="spellStart"/>
            <w:r w:rsidR="00E15439">
              <w:rPr>
                <w:rFonts w:ascii="Times New Roman" w:hAnsi="Times New Roman"/>
                <w:b/>
                <w:bCs/>
                <w:i/>
                <w:iCs/>
                <w:color w:val="000000"/>
                <w:sz w:val="24"/>
                <w:szCs w:val="24"/>
              </w:rPr>
              <w:t>Буденова</w:t>
            </w:r>
            <w:proofErr w:type="spellEnd"/>
            <w:r w:rsidR="00E15439">
              <w:rPr>
                <w:rFonts w:ascii="Times New Roman" w:hAnsi="Times New Roman"/>
                <w:b/>
                <w:bCs/>
                <w:i/>
                <w:iCs/>
                <w:color w:val="000000"/>
                <w:sz w:val="24"/>
                <w:szCs w:val="24"/>
              </w:rPr>
              <w:t>., д. 10, корп. 2</w:t>
            </w:r>
            <w:bookmarkStart w:id="2" w:name="_GoBack"/>
            <w:bookmarkEnd w:id="2"/>
          </w:p>
        </w:tc>
      </w:tr>
      <w:tr w:rsidR="0052753A" w:rsidRPr="0052753A" w14:paraId="062B0381" w14:textId="77777777">
        <w:tc>
          <w:tcPr>
            <w:tcW w:w="4365" w:type="dxa"/>
            <w:tcBorders>
              <w:top w:val="nil"/>
              <w:left w:val="nil"/>
              <w:bottom w:val="nil"/>
              <w:right w:val="nil"/>
            </w:tcBorders>
          </w:tcPr>
          <w:p w14:paraId="28CEE969"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ИНН </w:t>
            </w:r>
            <w:r w:rsidRPr="0052753A">
              <w:rPr>
                <w:rFonts w:ascii="Times New Roman" w:hAnsi="Times New Roman"/>
                <w:b/>
                <w:bCs/>
                <w:i/>
                <w:iCs/>
                <w:color w:val="000000"/>
                <w:sz w:val="24"/>
                <w:szCs w:val="24"/>
              </w:rPr>
              <w:t>0000000000</w:t>
            </w:r>
          </w:p>
        </w:tc>
        <w:tc>
          <w:tcPr>
            <w:tcW w:w="340" w:type="dxa"/>
            <w:tcBorders>
              <w:top w:val="nil"/>
              <w:left w:val="nil"/>
              <w:bottom w:val="nil"/>
              <w:right w:val="nil"/>
            </w:tcBorders>
          </w:tcPr>
          <w:p w14:paraId="24DD3A76" w14:textId="77777777" w:rsidR="0052753A" w:rsidRPr="0052753A" w:rsidRDefault="0052753A" w:rsidP="0052753A">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5618881F"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ИНН </w:t>
            </w:r>
            <w:r w:rsidRPr="0052753A">
              <w:rPr>
                <w:rFonts w:ascii="Times New Roman" w:hAnsi="Times New Roman"/>
                <w:b/>
                <w:bCs/>
                <w:i/>
                <w:iCs/>
                <w:color w:val="000000"/>
                <w:sz w:val="24"/>
                <w:szCs w:val="24"/>
              </w:rPr>
              <w:t>0000000000</w:t>
            </w:r>
          </w:p>
        </w:tc>
      </w:tr>
      <w:tr w:rsidR="0052753A" w:rsidRPr="0052753A" w14:paraId="1CB549C7" w14:textId="77777777">
        <w:tc>
          <w:tcPr>
            <w:tcW w:w="4365" w:type="dxa"/>
            <w:tcBorders>
              <w:top w:val="nil"/>
              <w:left w:val="nil"/>
              <w:bottom w:val="nil"/>
              <w:right w:val="nil"/>
            </w:tcBorders>
          </w:tcPr>
          <w:p w14:paraId="3B32111A"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КПП </w:t>
            </w:r>
            <w:r w:rsidRPr="0052753A">
              <w:rPr>
                <w:rFonts w:ascii="Times New Roman" w:hAnsi="Times New Roman"/>
                <w:b/>
                <w:bCs/>
                <w:i/>
                <w:iCs/>
                <w:color w:val="000000"/>
                <w:sz w:val="24"/>
                <w:szCs w:val="24"/>
              </w:rPr>
              <w:t>000000000</w:t>
            </w:r>
          </w:p>
        </w:tc>
        <w:tc>
          <w:tcPr>
            <w:tcW w:w="340" w:type="dxa"/>
            <w:tcBorders>
              <w:top w:val="nil"/>
              <w:left w:val="nil"/>
              <w:bottom w:val="nil"/>
              <w:right w:val="nil"/>
            </w:tcBorders>
          </w:tcPr>
          <w:p w14:paraId="0AC6F6DA" w14:textId="77777777" w:rsidR="0052753A" w:rsidRPr="0052753A" w:rsidRDefault="0052753A" w:rsidP="0052753A">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0DF8CBF6"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КПП </w:t>
            </w:r>
            <w:r w:rsidRPr="0052753A">
              <w:rPr>
                <w:rFonts w:ascii="Times New Roman" w:hAnsi="Times New Roman"/>
                <w:b/>
                <w:bCs/>
                <w:i/>
                <w:iCs/>
                <w:color w:val="000000"/>
                <w:sz w:val="24"/>
                <w:szCs w:val="24"/>
              </w:rPr>
              <w:t>000000000</w:t>
            </w:r>
          </w:p>
        </w:tc>
      </w:tr>
      <w:tr w:rsidR="0052753A" w:rsidRPr="0052753A" w14:paraId="11964128" w14:textId="77777777">
        <w:tc>
          <w:tcPr>
            <w:tcW w:w="4365" w:type="dxa"/>
            <w:tcBorders>
              <w:top w:val="nil"/>
              <w:left w:val="nil"/>
              <w:bottom w:val="nil"/>
              <w:right w:val="nil"/>
            </w:tcBorders>
          </w:tcPr>
          <w:p w14:paraId="71DC0D9D"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ОГРН </w:t>
            </w:r>
            <w:r w:rsidRPr="0052753A">
              <w:rPr>
                <w:rFonts w:ascii="Times New Roman" w:hAnsi="Times New Roman"/>
                <w:b/>
                <w:bCs/>
                <w:i/>
                <w:iCs/>
                <w:color w:val="000000"/>
                <w:sz w:val="24"/>
                <w:szCs w:val="24"/>
              </w:rPr>
              <w:t>0000000000000</w:t>
            </w:r>
          </w:p>
        </w:tc>
        <w:tc>
          <w:tcPr>
            <w:tcW w:w="340" w:type="dxa"/>
            <w:tcBorders>
              <w:top w:val="nil"/>
              <w:left w:val="nil"/>
              <w:bottom w:val="nil"/>
              <w:right w:val="nil"/>
            </w:tcBorders>
          </w:tcPr>
          <w:p w14:paraId="22033453" w14:textId="77777777" w:rsidR="0052753A" w:rsidRPr="0052753A" w:rsidRDefault="0052753A" w:rsidP="0052753A">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6FFB2A64"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ОГРН </w:t>
            </w:r>
            <w:r w:rsidRPr="0052753A">
              <w:rPr>
                <w:rFonts w:ascii="Times New Roman" w:hAnsi="Times New Roman"/>
                <w:b/>
                <w:bCs/>
                <w:i/>
                <w:iCs/>
                <w:color w:val="000000"/>
                <w:sz w:val="24"/>
                <w:szCs w:val="24"/>
              </w:rPr>
              <w:t>0000000000000</w:t>
            </w:r>
          </w:p>
        </w:tc>
      </w:tr>
      <w:tr w:rsidR="0052753A" w:rsidRPr="0052753A" w14:paraId="32BC2620" w14:textId="77777777">
        <w:tc>
          <w:tcPr>
            <w:tcW w:w="4365" w:type="dxa"/>
            <w:tcBorders>
              <w:top w:val="nil"/>
              <w:left w:val="nil"/>
              <w:bottom w:val="nil"/>
              <w:right w:val="nil"/>
            </w:tcBorders>
          </w:tcPr>
          <w:p w14:paraId="4C4E54B3"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Расчетный счет </w:t>
            </w:r>
            <w:r w:rsidRPr="0052753A">
              <w:rPr>
                <w:rFonts w:ascii="Times New Roman" w:hAnsi="Times New Roman"/>
                <w:b/>
                <w:bCs/>
                <w:i/>
                <w:iCs/>
                <w:color w:val="000000"/>
                <w:sz w:val="24"/>
                <w:szCs w:val="24"/>
              </w:rPr>
              <w:t>00000000000000000000</w:t>
            </w:r>
          </w:p>
        </w:tc>
        <w:tc>
          <w:tcPr>
            <w:tcW w:w="340" w:type="dxa"/>
            <w:tcBorders>
              <w:top w:val="nil"/>
              <w:left w:val="nil"/>
              <w:bottom w:val="nil"/>
              <w:right w:val="nil"/>
            </w:tcBorders>
          </w:tcPr>
          <w:p w14:paraId="74144791" w14:textId="77777777" w:rsidR="0052753A" w:rsidRPr="0052753A" w:rsidRDefault="0052753A" w:rsidP="0052753A">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490A7F22"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Расчетный счет </w:t>
            </w:r>
            <w:r w:rsidRPr="0052753A">
              <w:rPr>
                <w:rFonts w:ascii="Times New Roman" w:hAnsi="Times New Roman"/>
                <w:b/>
                <w:bCs/>
                <w:i/>
                <w:iCs/>
                <w:color w:val="000000"/>
                <w:sz w:val="24"/>
                <w:szCs w:val="24"/>
              </w:rPr>
              <w:t>00000000000000000000</w:t>
            </w:r>
          </w:p>
        </w:tc>
      </w:tr>
      <w:tr w:rsidR="0052753A" w:rsidRPr="0052753A" w14:paraId="690953F7" w14:textId="77777777">
        <w:tc>
          <w:tcPr>
            <w:tcW w:w="4365" w:type="dxa"/>
            <w:tcBorders>
              <w:top w:val="nil"/>
              <w:left w:val="nil"/>
              <w:bottom w:val="nil"/>
              <w:right w:val="nil"/>
            </w:tcBorders>
          </w:tcPr>
          <w:p w14:paraId="770F6D3E" w14:textId="4FD0DF90" w:rsidR="0052753A" w:rsidRPr="0052753A" w:rsidRDefault="0052753A" w:rsidP="00E15439">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lastRenderedPageBreak/>
              <w:t xml:space="preserve">в </w:t>
            </w:r>
            <w:r w:rsidR="00E15439">
              <w:rPr>
                <w:rFonts w:ascii="Times New Roman" w:hAnsi="Times New Roman"/>
                <w:b/>
                <w:bCs/>
                <w:i/>
                <w:iCs/>
                <w:color w:val="000000"/>
                <w:sz w:val="24"/>
                <w:szCs w:val="24"/>
              </w:rPr>
              <w:t>Сбербанк</w:t>
            </w:r>
          </w:p>
        </w:tc>
        <w:tc>
          <w:tcPr>
            <w:tcW w:w="340" w:type="dxa"/>
            <w:tcBorders>
              <w:top w:val="nil"/>
              <w:left w:val="nil"/>
              <w:bottom w:val="nil"/>
              <w:right w:val="nil"/>
            </w:tcBorders>
          </w:tcPr>
          <w:p w14:paraId="25DED8A3" w14:textId="77777777" w:rsidR="0052753A" w:rsidRPr="0052753A" w:rsidRDefault="0052753A" w:rsidP="0052753A">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7129BB74" w14:textId="507CDD82" w:rsidR="0052753A" w:rsidRPr="0052753A" w:rsidRDefault="0052753A" w:rsidP="00E15439">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в </w:t>
            </w:r>
            <w:r w:rsidR="00E15439">
              <w:rPr>
                <w:rFonts w:ascii="Times New Roman" w:hAnsi="Times New Roman"/>
                <w:b/>
                <w:bCs/>
                <w:i/>
                <w:iCs/>
                <w:color w:val="000000"/>
                <w:sz w:val="24"/>
                <w:szCs w:val="24"/>
              </w:rPr>
              <w:t>ВТБ Банк</w:t>
            </w:r>
          </w:p>
        </w:tc>
      </w:tr>
      <w:tr w:rsidR="0052753A" w:rsidRPr="0052753A" w14:paraId="264031DD" w14:textId="77777777">
        <w:tc>
          <w:tcPr>
            <w:tcW w:w="4365" w:type="dxa"/>
            <w:tcBorders>
              <w:top w:val="nil"/>
              <w:left w:val="nil"/>
              <w:bottom w:val="nil"/>
              <w:right w:val="nil"/>
            </w:tcBorders>
          </w:tcPr>
          <w:p w14:paraId="25E70A44"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К/с </w:t>
            </w:r>
            <w:r w:rsidRPr="0052753A">
              <w:rPr>
                <w:rFonts w:ascii="Times New Roman" w:hAnsi="Times New Roman"/>
                <w:b/>
                <w:bCs/>
                <w:i/>
                <w:iCs/>
                <w:color w:val="000000"/>
                <w:sz w:val="24"/>
                <w:szCs w:val="24"/>
              </w:rPr>
              <w:t>00000000000000000000</w:t>
            </w:r>
          </w:p>
        </w:tc>
        <w:tc>
          <w:tcPr>
            <w:tcW w:w="340" w:type="dxa"/>
            <w:tcBorders>
              <w:top w:val="nil"/>
              <w:left w:val="nil"/>
              <w:bottom w:val="nil"/>
              <w:right w:val="nil"/>
            </w:tcBorders>
          </w:tcPr>
          <w:p w14:paraId="2B819CE2" w14:textId="77777777" w:rsidR="0052753A" w:rsidRPr="0052753A" w:rsidRDefault="0052753A" w:rsidP="0052753A">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266C5D33"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К/с </w:t>
            </w:r>
            <w:r w:rsidRPr="0052753A">
              <w:rPr>
                <w:rFonts w:ascii="Times New Roman" w:hAnsi="Times New Roman"/>
                <w:b/>
                <w:bCs/>
                <w:i/>
                <w:iCs/>
                <w:color w:val="000000"/>
                <w:sz w:val="24"/>
                <w:szCs w:val="24"/>
              </w:rPr>
              <w:t>00000000000000000000</w:t>
            </w:r>
          </w:p>
        </w:tc>
      </w:tr>
      <w:tr w:rsidR="0052753A" w:rsidRPr="0052753A" w14:paraId="33F3F18A" w14:textId="77777777">
        <w:tc>
          <w:tcPr>
            <w:tcW w:w="4365" w:type="dxa"/>
            <w:tcBorders>
              <w:top w:val="nil"/>
              <w:left w:val="nil"/>
              <w:bottom w:val="nil"/>
              <w:right w:val="nil"/>
            </w:tcBorders>
          </w:tcPr>
          <w:p w14:paraId="07C5B7F1"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БИК </w:t>
            </w:r>
            <w:r w:rsidRPr="0052753A">
              <w:rPr>
                <w:rFonts w:ascii="Times New Roman" w:hAnsi="Times New Roman"/>
                <w:b/>
                <w:bCs/>
                <w:i/>
                <w:iCs/>
                <w:color w:val="000000"/>
                <w:sz w:val="24"/>
                <w:szCs w:val="24"/>
              </w:rPr>
              <w:t>000000000</w:t>
            </w:r>
          </w:p>
        </w:tc>
        <w:tc>
          <w:tcPr>
            <w:tcW w:w="340" w:type="dxa"/>
            <w:tcBorders>
              <w:top w:val="nil"/>
              <w:left w:val="nil"/>
              <w:bottom w:val="nil"/>
              <w:right w:val="nil"/>
            </w:tcBorders>
          </w:tcPr>
          <w:p w14:paraId="472E450F" w14:textId="77777777" w:rsidR="0052753A" w:rsidRPr="0052753A" w:rsidRDefault="0052753A" w:rsidP="0052753A">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551C263E"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БИК </w:t>
            </w:r>
            <w:r w:rsidRPr="0052753A">
              <w:rPr>
                <w:rFonts w:ascii="Times New Roman" w:hAnsi="Times New Roman"/>
                <w:b/>
                <w:bCs/>
                <w:i/>
                <w:iCs/>
                <w:color w:val="000000"/>
                <w:sz w:val="24"/>
                <w:szCs w:val="24"/>
              </w:rPr>
              <w:t>000000000</w:t>
            </w:r>
          </w:p>
        </w:tc>
      </w:tr>
      <w:tr w:rsidR="0052753A" w:rsidRPr="0052753A" w14:paraId="1A375691" w14:textId="77777777">
        <w:tc>
          <w:tcPr>
            <w:tcW w:w="4365" w:type="dxa"/>
            <w:tcBorders>
              <w:top w:val="nil"/>
              <w:left w:val="nil"/>
              <w:bottom w:val="nil"/>
              <w:right w:val="nil"/>
            </w:tcBorders>
          </w:tcPr>
          <w:p w14:paraId="30860CE1"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Телефон: </w:t>
            </w:r>
            <w:r w:rsidRPr="0052753A">
              <w:rPr>
                <w:rFonts w:ascii="Times New Roman" w:hAnsi="Times New Roman"/>
                <w:b/>
                <w:bCs/>
                <w:i/>
                <w:iCs/>
                <w:color w:val="000000"/>
                <w:sz w:val="24"/>
                <w:szCs w:val="24"/>
              </w:rPr>
              <w:t>+7 (000) 000-00-00</w:t>
            </w:r>
          </w:p>
        </w:tc>
        <w:tc>
          <w:tcPr>
            <w:tcW w:w="340" w:type="dxa"/>
            <w:tcBorders>
              <w:top w:val="nil"/>
              <w:left w:val="nil"/>
              <w:bottom w:val="nil"/>
              <w:right w:val="nil"/>
            </w:tcBorders>
          </w:tcPr>
          <w:p w14:paraId="21A8F419" w14:textId="77777777" w:rsidR="0052753A" w:rsidRPr="0052753A" w:rsidRDefault="0052753A" w:rsidP="0052753A">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69A92D2F"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Телефон: </w:t>
            </w:r>
            <w:r w:rsidRPr="0052753A">
              <w:rPr>
                <w:rFonts w:ascii="Times New Roman" w:hAnsi="Times New Roman"/>
                <w:b/>
                <w:bCs/>
                <w:i/>
                <w:iCs/>
                <w:color w:val="000000"/>
                <w:sz w:val="24"/>
                <w:szCs w:val="24"/>
              </w:rPr>
              <w:t>+7 (000) 000-00-00</w:t>
            </w:r>
          </w:p>
        </w:tc>
      </w:tr>
      <w:tr w:rsidR="0052753A" w:rsidRPr="0052753A" w14:paraId="684BC922" w14:textId="77777777">
        <w:tc>
          <w:tcPr>
            <w:tcW w:w="4365" w:type="dxa"/>
            <w:tcBorders>
              <w:top w:val="nil"/>
              <w:left w:val="nil"/>
              <w:bottom w:val="nil"/>
              <w:right w:val="nil"/>
            </w:tcBorders>
          </w:tcPr>
          <w:p w14:paraId="5800C121"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Факс: </w:t>
            </w:r>
            <w:r w:rsidRPr="0052753A">
              <w:rPr>
                <w:rFonts w:ascii="Times New Roman" w:hAnsi="Times New Roman"/>
                <w:b/>
                <w:bCs/>
                <w:i/>
                <w:iCs/>
                <w:color w:val="000000"/>
                <w:sz w:val="24"/>
                <w:szCs w:val="24"/>
              </w:rPr>
              <w:t>+7 (000) 000-00-00</w:t>
            </w:r>
          </w:p>
        </w:tc>
        <w:tc>
          <w:tcPr>
            <w:tcW w:w="340" w:type="dxa"/>
            <w:tcBorders>
              <w:top w:val="nil"/>
              <w:left w:val="nil"/>
              <w:bottom w:val="nil"/>
              <w:right w:val="nil"/>
            </w:tcBorders>
          </w:tcPr>
          <w:p w14:paraId="2FFE01A1" w14:textId="77777777" w:rsidR="0052753A" w:rsidRPr="0052753A" w:rsidRDefault="0052753A" w:rsidP="0052753A">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3E9153E2"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Факс: </w:t>
            </w:r>
            <w:r w:rsidRPr="0052753A">
              <w:rPr>
                <w:rFonts w:ascii="Times New Roman" w:hAnsi="Times New Roman"/>
                <w:b/>
                <w:bCs/>
                <w:i/>
                <w:iCs/>
                <w:color w:val="000000"/>
                <w:sz w:val="24"/>
                <w:szCs w:val="24"/>
              </w:rPr>
              <w:t>+7 (000) 000-00-00</w:t>
            </w:r>
          </w:p>
        </w:tc>
      </w:tr>
      <w:tr w:rsidR="0052753A" w:rsidRPr="0052753A" w14:paraId="32C37826" w14:textId="77777777">
        <w:tc>
          <w:tcPr>
            <w:tcW w:w="4365" w:type="dxa"/>
            <w:tcBorders>
              <w:top w:val="nil"/>
              <w:left w:val="nil"/>
              <w:bottom w:val="nil"/>
              <w:right w:val="nil"/>
            </w:tcBorders>
          </w:tcPr>
          <w:p w14:paraId="3E701ADB" w14:textId="52C73FA2" w:rsidR="0052753A" w:rsidRPr="0052753A" w:rsidRDefault="0052753A" w:rsidP="00E15439">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Адрес электронной почты: </w:t>
            </w:r>
            <w:r w:rsidR="00E15439">
              <w:rPr>
                <w:rFonts w:ascii="Times New Roman" w:hAnsi="Times New Roman"/>
                <w:b/>
                <w:bCs/>
                <w:i/>
                <w:iCs/>
                <w:color w:val="000000"/>
                <w:sz w:val="24"/>
                <w:szCs w:val="24"/>
                <w:lang w:val="en-US"/>
              </w:rPr>
              <w:t>premium</w:t>
            </w:r>
            <w:r w:rsidRPr="0052753A">
              <w:rPr>
                <w:rFonts w:ascii="Times New Roman" w:hAnsi="Times New Roman"/>
                <w:b/>
                <w:bCs/>
                <w:i/>
                <w:iCs/>
                <w:color w:val="000000"/>
                <w:sz w:val="24"/>
                <w:szCs w:val="24"/>
              </w:rPr>
              <w:t>@ggg.com</w:t>
            </w:r>
          </w:p>
        </w:tc>
        <w:tc>
          <w:tcPr>
            <w:tcW w:w="340" w:type="dxa"/>
            <w:tcBorders>
              <w:top w:val="nil"/>
              <w:left w:val="nil"/>
              <w:bottom w:val="nil"/>
              <w:right w:val="nil"/>
            </w:tcBorders>
          </w:tcPr>
          <w:p w14:paraId="6DC326E9" w14:textId="77777777" w:rsidR="0052753A" w:rsidRPr="0052753A" w:rsidRDefault="0052753A" w:rsidP="0052753A">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72B8B34D" w14:textId="09A6E0EF" w:rsidR="0052753A" w:rsidRPr="0052753A" w:rsidRDefault="0052753A" w:rsidP="00E15439">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 xml:space="preserve">Адрес электронной почты: </w:t>
            </w:r>
            <w:proofErr w:type="spellStart"/>
            <w:r w:rsidRPr="0052753A">
              <w:rPr>
                <w:rFonts w:ascii="Times New Roman" w:hAnsi="Times New Roman"/>
                <w:b/>
                <w:bCs/>
                <w:i/>
                <w:iCs/>
                <w:color w:val="000000"/>
                <w:sz w:val="24"/>
                <w:szCs w:val="24"/>
              </w:rPr>
              <w:t>mail</w:t>
            </w:r>
            <w:proofErr w:type="spellEnd"/>
            <w:r w:rsidRPr="0052753A">
              <w:rPr>
                <w:rFonts w:ascii="Times New Roman" w:hAnsi="Times New Roman"/>
                <w:b/>
                <w:bCs/>
                <w:i/>
                <w:iCs/>
                <w:color w:val="000000"/>
                <w:sz w:val="24"/>
                <w:szCs w:val="24"/>
              </w:rPr>
              <w:t>@</w:t>
            </w:r>
            <w:proofErr w:type="spellStart"/>
            <w:r w:rsidR="00E15439">
              <w:rPr>
                <w:rFonts w:ascii="Times New Roman" w:hAnsi="Times New Roman"/>
                <w:b/>
                <w:bCs/>
                <w:i/>
                <w:iCs/>
                <w:color w:val="000000"/>
                <w:sz w:val="24"/>
                <w:szCs w:val="24"/>
                <w:lang w:val="en-US"/>
              </w:rPr>
              <w:t>rustroy</w:t>
            </w:r>
            <w:proofErr w:type="spellEnd"/>
            <w:r w:rsidRPr="0052753A">
              <w:rPr>
                <w:rFonts w:ascii="Times New Roman" w:hAnsi="Times New Roman"/>
                <w:b/>
                <w:bCs/>
                <w:i/>
                <w:iCs/>
                <w:color w:val="000000"/>
                <w:sz w:val="24"/>
                <w:szCs w:val="24"/>
              </w:rPr>
              <w:t>.ru</w:t>
            </w:r>
          </w:p>
        </w:tc>
      </w:tr>
    </w:tbl>
    <w:p w14:paraId="0FE5284B"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p w14:paraId="65477A98" w14:textId="77777777" w:rsidR="0052753A" w:rsidRPr="0052753A" w:rsidRDefault="0052753A" w:rsidP="0052753A">
      <w:pPr>
        <w:autoSpaceDE w:val="0"/>
        <w:autoSpaceDN w:val="0"/>
        <w:adjustRightInd w:val="0"/>
        <w:spacing w:after="0" w:line="240" w:lineRule="auto"/>
        <w:jc w:val="center"/>
        <w:rPr>
          <w:rFonts w:ascii="Times New Roman" w:hAnsi="Times New Roman"/>
          <w:sz w:val="24"/>
          <w:szCs w:val="24"/>
        </w:rPr>
      </w:pPr>
      <w:r w:rsidRPr="0052753A">
        <w:rPr>
          <w:rFonts w:ascii="Times New Roman" w:hAnsi="Times New Roman"/>
          <w:sz w:val="24"/>
          <w:szCs w:val="24"/>
        </w:rPr>
        <w:t>Подписи Сторон</w:t>
      </w:r>
    </w:p>
    <w:p w14:paraId="0236FFA6" w14:textId="77777777" w:rsidR="0052753A" w:rsidRPr="0052753A" w:rsidRDefault="0052753A" w:rsidP="0052753A">
      <w:pPr>
        <w:autoSpaceDE w:val="0"/>
        <w:autoSpaceDN w:val="0"/>
        <w:adjustRightInd w:val="0"/>
        <w:spacing w:after="0" w:line="240" w:lineRule="auto"/>
        <w:jc w:val="both"/>
        <w:rPr>
          <w:rFonts w:ascii="Times New Roman" w:hAnsi="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52753A" w:rsidRPr="0052753A" w14:paraId="395B953C" w14:textId="77777777">
        <w:tc>
          <w:tcPr>
            <w:tcW w:w="4365" w:type="dxa"/>
            <w:tcBorders>
              <w:top w:val="nil"/>
              <w:left w:val="nil"/>
              <w:bottom w:val="nil"/>
              <w:right w:val="nil"/>
            </w:tcBorders>
          </w:tcPr>
          <w:p w14:paraId="12FA4266"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Заказчик:</w:t>
            </w:r>
          </w:p>
        </w:tc>
        <w:tc>
          <w:tcPr>
            <w:tcW w:w="340" w:type="dxa"/>
            <w:tcBorders>
              <w:top w:val="nil"/>
              <w:left w:val="nil"/>
              <w:bottom w:val="nil"/>
              <w:right w:val="nil"/>
            </w:tcBorders>
          </w:tcPr>
          <w:p w14:paraId="25D1F449" w14:textId="77777777" w:rsidR="0052753A" w:rsidRPr="0052753A" w:rsidRDefault="0052753A" w:rsidP="0052753A">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02956BF7"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Подрядчик:</w:t>
            </w:r>
          </w:p>
        </w:tc>
      </w:tr>
      <w:tr w:rsidR="0052753A" w:rsidRPr="0052753A" w14:paraId="0EEF4FC2" w14:textId="77777777">
        <w:tc>
          <w:tcPr>
            <w:tcW w:w="4365" w:type="dxa"/>
            <w:tcBorders>
              <w:top w:val="nil"/>
              <w:left w:val="nil"/>
              <w:bottom w:val="nil"/>
              <w:right w:val="nil"/>
            </w:tcBorders>
          </w:tcPr>
          <w:p w14:paraId="0978E29D"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Генеральный директор</w:t>
            </w:r>
          </w:p>
        </w:tc>
        <w:tc>
          <w:tcPr>
            <w:tcW w:w="340" w:type="dxa"/>
            <w:tcBorders>
              <w:top w:val="nil"/>
              <w:left w:val="nil"/>
              <w:bottom w:val="nil"/>
              <w:right w:val="nil"/>
            </w:tcBorders>
          </w:tcPr>
          <w:p w14:paraId="7D9A53E8" w14:textId="77777777" w:rsidR="0052753A" w:rsidRPr="0052753A" w:rsidRDefault="0052753A" w:rsidP="0052753A">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2491F84C" w14:textId="77777777" w:rsidR="0052753A" w:rsidRPr="0052753A" w:rsidRDefault="0052753A" w:rsidP="0052753A">
            <w:pPr>
              <w:autoSpaceDN w:val="0"/>
              <w:adjustRightInd w:val="0"/>
              <w:spacing w:after="0" w:line="240" w:lineRule="auto"/>
              <w:rPr>
                <w:rFonts w:ascii="Times New Roman" w:hAnsi="Times New Roman"/>
                <w:sz w:val="24"/>
                <w:szCs w:val="24"/>
              </w:rPr>
            </w:pPr>
            <w:r w:rsidRPr="0052753A">
              <w:rPr>
                <w:rFonts w:ascii="Times New Roman" w:hAnsi="Times New Roman"/>
                <w:sz w:val="24"/>
                <w:szCs w:val="24"/>
              </w:rPr>
              <w:t>Коммерческий директор</w:t>
            </w:r>
          </w:p>
        </w:tc>
      </w:tr>
      <w:tr w:rsidR="0052753A" w:rsidRPr="0052753A" w14:paraId="553A668A" w14:textId="77777777">
        <w:tc>
          <w:tcPr>
            <w:tcW w:w="4365" w:type="dxa"/>
            <w:tcBorders>
              <w:top w:val="nil"/>
              <w:left w:val="nil"/>
              <w:bottom w:val="nil"/>
              <w:right w:val="nil"/>
            </w:tcBorders>
          </w:tcPr>
          <w:p w14:paraId="0DD37848" w14:textId="4F53096A" w:rsidR="0052753A" w:rsidRPr="0052753A" w:rsidRDefault="00E15439" w:rsidP="00E15439">
            <w:pPr>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Степанов</w:t>
            </w:r>
            <w:r w:rsidR="0052753A" w:rsidRPr="0052753A">
              <w:rPr>
                <w:rFonts w:ascii="Times New Roman" w:hAnsi="Times New Roman"/>
                <w:b/>
                <w:bCs/>
                <w:i/>
                <w:iCs/>
                <w:sz w:val="24"/>
                <w:szCs w:val="24"/>
              </w:rPr>
              <w:t xml:space="preserve"> / </w:t>
            </w:r>
            <w:r>
              <w:rPr>
                <w:rFonts w:ascii="Times New Roman" w:hAnsi="Times New Roman"/>
                <w:b/>
                <w:bCs/>
                <w:i/>
                <w:iCs/>
                <w:sz w:val="24"/>
                <w:szCs w:val="24"/>
              </w:rPr>
              <w:t>Степанов С.С</w:t>
            </w:r>
            <w:r w:rsidR="0052753A" w:rsidRPr="0052753A">
              <w:rPr>
                <w:rFonts w:ascii="Times New Roman" w:hAnsi="Times New Roman"/>
                <w:b/>
                <w:bCs/>
                <w:i/>
                <w:iCs/>
                <w:sz w:val="24"/>
                <w:szCs w:val="24"/>
              </w:rPr>
              <w:t>.</w:t>
            </w:r>
          </w:p>
        </w:tc>
        <w:tc>
          <w:tcPr>
            <w:tcW w:w="340" w:type="dxa"/>
            <w:tcBorders>
              <w:top w:val="nil"/>
              <w:left w:val="nil"/>
              <w:bottom w:val="nil"/>
              <w:right w:val="nil"/>
            </w:tcBorders>
          </w:tcPr>
          <w:p w14:paraId="04BA1B7B" w14:textId="77777777" w:rsidR="0052753A" w:rsidRPr="0052753A" w:rsidRDefault="0052753A" w:rsidP="0052753A">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72BCEF6F" w14:textId="3F9D4DDC" w:rsidR="0052753A" w:rsidRPr="0052753A" w:rsidRDefault="00E15439" w:rsidP="00E15439">
            <w:pPr>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Григорьев</w:t>
            </w:r>
            <w:r w:rsidR="0052753A" w:rsidRPr="0052753A">
              <w:rPr>
                <w:rFonts w:ascii="Times New Roman" w:hAnsi="Times New Roman"/>
                <w:b/>
                <w:bCs/>
                <w:i/>
                <w:iCs/>
                <w:sz w:val="24"/>
                <w:szCs w:val="24"/>
              </w:rPr>
              <w:t xml:space="preserve"> / </w:t>
            </w:r>
            <w:r>
              <w:rPr>
                <w:rFonts w:ascii="Times New Roman" w:hAnsi="Times New Roman"/>
                <w:b/>
                <w:bCs/>
                <w:i/>
                <w:iCs/>
                <w:sz w:val="24"/>
                <w:szCs w:val="24"/>
              </w:rPr>
              <w:t>Григорьев В</w:t>
            </w:r>
            <w:r w:rsidR="0052753A" w:rsidRPr="0052753A">
              <w:rPr>
                <w:rFonts w:ascii="Times New Roman" w:hAnsi="Times New Roman"/>
                <w:b/>
                <w:bCs/>
                <w:i/>
                <w:iCs/>
                <w:sz w:val="24"/>
                <w:szCs w:val="24"/>
              </w:rPr>
              <w:t>.В.</w:t>
            </w:r>
          </w:p>
        </w:tc>
      </w:tr>
    </w:tbl>
    <w:p w14:paraId="2954ABA2" w14:textId="77777777" w:rsidR="00047380" w:rsidRPr="0052753A" w:rsidRDefault="00047380" w:rsidP="0052753A">
      <w:pPr>
        <w:rPr>
          <w:rFonts w:ascii="Times New Roman" w:hAnsi="Times New Roman"/>
          <w:sz w:val="24"/>
          <w:szCs w:val="24"/>
        </w:rPr>
      </w:pPr>
    </w:p>
    <w:sectPr w:rsidR="00047380" w:rsidRPr="0052753A" w:rsidSect="00C66BAB">
      <w:headerReference w:type="default" r:id="rId7"/>
      <w:pgSz w:w="11906" w:h="16838"/>
      <w:pgMar w:top="454" w:right="567" w:bottom="567" w:left="56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801C2" w14:textId="77777777" w:rsidR="00055566" w:rsidRDefault="00055566" w:rsidP="00C66BAB">
      <w:pPr>
        <w:spacing w:after="0" w:line="240" w:lineRule="auto"/>
      </w:pPr>
      <w:r>
        <w:separator/>
      </w:r>
    </w:p>
  </w:endnote>
  <w:endnote w:type="continuationSeparator" w:id="0">
    <w:p w14:paraId="63EBA58D" w14:textId="77777777" w:rsidR="00055566" w:rsidRDefault="00055566" w:rsidP="00C6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AE5A3" w14:textId="77777777" w:rsidR="00055566" w:rsidRDefault="00055566" w:rsidP="00C66BAB">
      <w:pPr>
        <w:spacing w:after="0" w:line="240" w:lineRule="auto"/>
      </w:pPr>
      <w:r>
        <w:separator/>
      </w:r>
    </w:p>
  </w:footnote>
  <w:footnote w:type="continuationSeparator" w:id="0">
    <w:p w14:paraId="66F39238" w14:textId="77777777" w:rsidR="00055566" w:rsidRDefault="00055566" w:rsidP="00C66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EFE87" w14:textId="1A689305" w:rsidR="00C66BAB" w:rsidRPr="00E547F4" w:rsidRDefault="00C66BAB" w:rsidP="00E547F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380"/>
    <w:rsid w:val="00042257"/>
    <w:rsid w:val="00047380"/>
    <w:rsid w:val="00055566"/>
    <w:rsid w:val="0009022F"/>
    <w:rsid w:val="000D25E9"/>
    <w:rsid w:val="001679C2"/>
    <w:rsid w:val="00171D58"/>
    <w:rsid w:val="00176A0A"/>
    <w:rsid w:val="0019075B"/>
    <w:rsid w:val="00197F94"/>
    <w:rsid w:val="001C1EEB"/>
    <w:rsid w:val="00216847"/>
    <w:rsid w:val="00220CBD"/>
    <w:rsid w:val="00245942"/>
    <w:rsid w:val="00273BB2"/>
    <w:rsid w:val="00304A14"/>
    <w:rsid w:val="003444B6"/>
    <w:rsid w:val="003A2B3E"/>
    <w:rsid w:val="003B0E34"/>
    <w:rsid w:val="003C35E9"/>
    <w:rsid w:val="003D637A"/>
    <w:rsid w:val="003E3BE6"/>
    <w:rsid w:val="00414A85"/>
    <w:rsid w:val="00421BA5"/>
    <w:rsid w:val="00423D43"/>
    <w:rsid w:val="004533F1"/>
    <w:rsid w:val="00474DC2"/>
    <w:rsid w:val="004936BE"/>
    <w:rsid w:val="004A67A1"/>
    <w:rsid w:val="004D6A12"/>
    <w:rsid w:val="00524F4F"/>
    <w:rsid w:val="00525D6F"/>
    <w:rsid w:val="0052753A"/>
    <w:rsid w:val="005B4AEA"/>
    <w:rsid w:val="005F740F"/>
    <w:rsid w:val="006670E9"/>
    <w:rsid w:val="006B3985"/>
    <w:rsid w:val="006B3EB0"/>
    <w:rsid w:val="006C3B4C"/>
    <w:rsid w:val="006D12E8"/>
    <w:rsid w:val="00701BE1"/>
    <w:rsid w:val="007E29E1"/>
    <w:rsid w:val="008E6708"/>
    <w:rsid w:val="00901861"/>
    <w:rsid w:val="00994826"/>
    <w:rsid w:val="00A81A28"/>
    <w:rsid w:val="00AD20E5"/>
    <w:rsid w:val="00AD5169"/>
    <w:rsid w:val="00B447EE"/>
    <w:rsid w:val="00B727F2"/>
    <w:rsid w:val="00BA4185"/>
    <w:rsid w:val="00C40D69"/>
    <w:rsid w:val="00C609F6"/>
    <w:rsid w:val="00C66BAB"/>
    <w:rsid w:val="00CA6A27"/>
    <w:rsid w:val="00D64374"/>
    <w:rsid w:val="00D856D0"/>
    <w:rsid w:val="00E15439"/>
    <w:rsid w:val="00E547F4"/>
    <w:rsid w:val="00F03F0F"/>
    <w:rsid w:val="00FB6D01"/>
    <w:rsid w:val="00FD5C57"/>
    <w:rsid w:val="00FE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59944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BAB"/>
    <w:pPr>
      <w:tabs>
        <w:tab w:val="center" w:pos="4677"/>
        <w:tab w:val="right" w:pos="9355"/>
      </w:tabs>
    </w:pPr>
  </w:style>
  <w:style w:type="character" w:customStyle="1" w:styleId="a4">
    <w:name w:val="Верхний колонтитул Знак"/>
    <w:basedOn w:val="a0"/>
    <w:link w:val="a3"/>
    <w:uiPriority w:val="99"/>
    <w:locked/>
    <w:rsid w:val="00C66BAB"/>
    <w:rPr>
      <w:rFonts w:cs="Times New Roman"/>
      <w:sz w:val="22"/>
    </w:rPr>
  </w:style>
  <w:style w:type="paragraph" w:styleId="a5">
    <w:name w:val="footer"/>
    <w:basedOn w:val="a"/>
    <w:link w:val="a6"/>
    <w:uiPriority w:val="99"/>
    <w:unhideWhenUsed/>
    <w:rsid w:val="00C66BAB"/>
    <w:pPr>
      <w:tabs>
        <w:tab w:val="center" w:pos="4677"/>
        <w:tab w:val="right" w:pos="9355"/>
      </w:tabs>
    </w:pPr>
  </w:style>
  <w:style w:type="character" w:customStyle="1" w:styleId="a6">
    <w:name w:val="Нижний колонтитул Знак"/>
    <w:basedOn w:val="a0"/>
    <w:link w:val="a5"/>
    <w:uiPriority w:val="99"/>
    <w:locked/>
    <w:rsid w:val="00C66BAB"/>
    <w:rPr>
      <w:rFonts w:cs="Times New Roman"/>
      <w:sz w:val="22"/>
    </w:rPr>
  </w:style>
  <w:style w:type="paragraph" w:customStyle="1" w:styleId="ConsNormal">
    <w:name w:val="ConsNormal"/>
    <w:rsid w:val="00047380"/>
    <w:pPr>
      <w:widowControl w:val="0"/>
      <w:autoSpaceDE w:val="0"/>
      <w:autoSpaceDN w:val="0"/>
      <w:adjustRightInd w:val="0"/>
      <w:jc w:val="both"/>
    </w:pPr>
    <w:rPr>
      <w:rFonts w:ascii="Courier New" w:eastAsiaTheme="minorEastAsia" w:hAnsi="Courier New" w:cs="Courier New"/>
    </w:rPr>
  </w:style>
  <w:style w:type="paragraph" w:customStyle="1" w:styleId="ConsDTNormal">
    <w:name w:val="ConsDTNormal"/>
    <w:uiPriority w:val="99"/>
    <w:rsid w:val="00047380"/>
    <w:pPr>
      <w:widowControl w:val="0"/>
      <w:autoSpaceDE w:val="0"/>
      <w:autoSpaceDN w:val="0"/>
      <w:adjustRightInd w:val="0"/>
      <w:jc w:val="both"/>
    </w:pPr>
    <w:rPr>
      <w:rFonts w:ascii="Times New Roman" w:eastAsiaTheme="minorEastAsia" w:hAnsi="Times New Roman" w:cs="Times New Roman"/>
      <w:sz w:val="24"/>
      <w:szCs w:val="24"/>
    </w:rPr>
  </w:style>
  <w:style w:type="paragraph" w:customStyle="1" w:styleId="ConsPlusNormal">
    <w:name w:val="ConsPlusNormal"/>
    <w:rsid w:val="008E6708"/>
    <w:pPr>
      <w:widowControl w:val="0"/>
      <w:autoSpaceDE w:val="0"/>
      <w:autoSpaceDN w:val="0"/>
    </w:pPr>
    <w:rPr>
      <w:rFonts w:ascii="Arial" w:hAnsi="Arial" w:cs="Arial"/>
      <w:szCs w:val="22"/>
    </w:rPr>
  </w:style>
  <w:style w:type="character" w:styleId="a7">
    <w:name w:val="Hyperlink"/>
    <w:basedOn w:val="a0"/>
    <w:uiPriority w:val="99"/>
    <w:rsid w:val="006670E9"/>
    <w:rPr>
      <w:color w:val="0000FF" w:themeColor="hyperlink"/>
      <w:u w:val="single"/>
    </w:rPr>
  </w:style>
  <w:style w:type="character" w:customStyle="1" w:styleId="UnresolvedMention">
    <w:name w:val="Unresolved Mention"/>
    <w:basedOn w:val="a0"/>
    <w:uiPriority w:val="99"/>
    <w:semiHidden/>
    <w:unhideWhenUsed/>
    <w:rsid w:val="006670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BAB"/>
    <w:pPr>
      <w:tabs>
        <w:tab w:val="center" w:pos="4677"/>
        <w:tab w:val="right" w:pos="9355"/>
      </w:tabs>
    </w:pPr>
  </w:style>
  <w:style w:type="character" w:customStyle="1" w:styleId="a4">
    <w:name w:val="Верхний колонтитул Знак"/>
    <w:basedOn w:val="a0"/>
    <w:link w:val="a3"/>
    <w:uiPriority w:val="99"/>
    <w:locked/>
    <w:rsid w:val="00C66BAB"/>
    <w:rPr>
      <w:rFonts w:cs="Times New Roman"/>
      <w:sz w:val="22"/>
    </w:rPr>
  </w:style>
  <w:style w:type="paragraph" w:styleId="a5">
    <w:name w:val="footer"/>
    <w:basedOn w:val="a"/>
    <w:link w:val="a6"/>
    <w:uiPriority w:val="99"/>
    <w:unhideWhenUsed/>
    <w:rsid w:val="00C66BAB"/>
    <w:pPr>
      <w:tabs>
        <w:tab w:val="center" w:pos="4677"/>
        <w:tab w:val="right" w:pos="9355"/>
      </w:tabs>
    </w:pPr>
  </w:style>
  <w:style w:type="character" w:customStyle="1" w:styleId="a6">
    <w:name w:val="Нижний колонтитул Знак"/>
    <w:basedOn w:val="a0"/>
    <w:link w:val="a5"/>
    <w:uiPriority w:val="99"/>
    <w:locked/>
    <w:rsid w:val="00C66BAB"/>
    <w:rPr>
      <w:rFonts w:cs="Times New Roman"/>
      <w:sz w:val="22"/>
    </w:rPr>
  </w:style>
  <w:style w:type="paragraph" w:customStyle="1" w:styleId="ConsNormal">
    <w:name w:val="ConsNormal"/>
    <w:rsid w:val="00047380"/>
    <w:pPr>
      <w:widowControl w:val="0"/>
      <w:autoSpaceDE w:val="0"/>
      <w:autoSpaceDN w:val="0"/>
      <w:adjustRightInd w:val="0"/>
      <w:jc w:val="both"/>
    </w:pPr>
    <w:rPr>
      <w:rFonts w:ascii="Courier New" w:eastAsiaTheme="minorEastAsia" w:hAnsi="Courier New" w:cs="Courier New"/>
    </w:rPr>
  </w:style>
  <w:style w:type="paragraph" w:customStyle="1" w:styleId="ConsDTNormal">
    <w:name w:val="ConsDTNormal"/>
    <w:uiPriority w:val="99"/>
    <w:rsid w:val="00047380"/>
    <w:pPr>
      <w:widowControl w:val="0"/>
      <w:autoSpaceDE w:val="0"/>
      <w:autoSpaceDN w:val="0"/>
      <w:adjustRightInd w:val="0"/>
      <w:jc w:val="both"/>
    </w:pPr>
    <w:rPr>
      <w:rFonts w:ascii="Times New Roman" w:eastAsiaTheme="minorEastAsia" w:hAnsi="Times New Roman" w:cs="Times New Roman"/>
      <w:sz w:val="24"/>
      <w:szCs w:val="24"/>
    </w:rPr>
  </w:style>
  <w:style w:type="paragraph" w:customStyle="1" w:styleId="ConsPlusNormal">
    <w:name w:val="ConsPlusNormal"/>
    <w:rsid w:val="008E6708"/>
    <w:pPr>
      <w:widowControl w:val="0"/>
      <w:autoSpaceDE w:val="0"/>
      <w:autoSpaceDN w:val="0"/>
    </w:pPr>
    <w:rPr>
      <w:rFonts w:ascii="Arial" w:hAnsi="Arial" w:cs="Arial"/>
      <w:szCs w:val="22"/>
    </w:rPr>
  </w:style>
  <w:style w:type="character" w:styleId="a7">
    <w:name w:val="Hyperlink"/>
    <w:basedOn w:val="a0"/>
    <w:uiPriority w:val="99"/>
    <w:rsid w:val="006670E9"/>
    <w:rPr>
      <w:color w:val="0000FF" w:themeColor="hyperlink"/>
      <w:u w:val="single"/>
    </w:rPr>
  </w:style>
  <w:style w:type="character" w:customStyle="1" w:styleId="UnresolvedMention">
    <w:name w:val="Unresolved Mention"/>
    <w:basedOn w:val="a0"/>
    <w:uiPriority w:val="99"/>
    <w:semiHidden/>
    <w:unhideWhenUsed/>
    <w:rsid w:val="00667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OKZ-AstafievaAA\AppData\Roaming\Microsoft\&#1064;&#1072;&#1073;&#1083;&#1086;&#1085;&#1099;\Dot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Dot1</Template>
  <TotalTime>18</TotalTime>
  <Pages>6</Pages>
  <Words>2302</Words>
  <Characters>15836</Characters>
  <Application>Microsoft Office Word</Application>
  <DocSecurity>0</DocSecurity>
  <Lines>310</Lines>
  <Paragraphs>195</Paragraphs>
  <ScaleCrop>false</ScaleCrop>
  <Company/>
  <LinksUpToDate>false</LinksUpToDate>
  <CharactersWithSpaces>17943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Райс Валентин</cp:lastModifiedBy>
  <cp:revision>6</cp:revision>
  <dcterms:created xsi:type="dcterms:W3CDTF">2025-04-24T09:26:00Z</dcterms:created>
  <dcterms:modified xsi:type="dcterms:W3CDTF">2025-10-26T18:34:00Z</dcterms:modified>
</cp:coreProperties>
</file>